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1A2396" w:rsidRPr="005C5B7B">
        <w:trPr>
          <w:cantSplit/>
        </w:trPr>
        <w:tc>
          <w:tcPr>
            <w:tcW w:w="9558" w:type="dxa"/>
            <w:gridSpan w:val="6"/>
          </w:tcPr>
          <w:p w:rsidR="001A2396" w:rsidRPr="005C5B7B" w:rsidRDefault="001A2396">
            <w:pPr>
              <w:rPr>
                <w:rFonts w:ascii="Arial" w:hAnsi="Arial" w:cs="Arial"/>
                <w:lang w:val="en-GB"/>
              </w:rPr>
            </w:pPr>
          </w:p>
          <w:p w:rsidR="001A2396" w:rsidRPr="005C5B7B" w:rsidRDefault="001A2396">
            <w:pPr>
              <w:tabs>
                <w:tab w:val="center" w:pos="4560"/>
              </w:tabs>
              <w:rPr>
                <w:rFonts w:ascii="Arial" w:hAnsi="Arial" w:cs="Arial"/>
                <w:lang w:val="en-GB"/>
              </w:rPr>
            </w:pPr>
            <w:r w:rsidRPr="005C5B7B">
              <w:rPr>
                <w:rFonts w:ascii="Arial" w:hAnsi="Arial" w:cs="Arial"/>
                <w:lang w:val="en-GB"/>
              </w:rPr>
              <w:tab/>
            </w:r>
          </w:p>
          <w:p w:rsidR="001A2396" w:rsidRPr="005C5B7B" w:rsidRDefault="001A2396" w:rsidP="00B30A06">
            <w:pPr>
              <w:jc w:val="center"/>
              <w:rPr>
                <w:rFonts w:ascii="Arial" w:hAnsi="Arial" w:cs="Arial"/>
                <w:i/>
              </w:rPr>
            </w:pPr>
            <w:r w:rsidRPr="005C5B7B">
              <w:rPr>
                <w:rFonts w:ascii="Arial" w:hAnsi="Arial" w:cs="Arial"/>
                <w:i/>
              </w:rPr>
              <w:t>SAULT COLLEGE OF APPLIED ARTS AND TECHNOLOGY</w:t>
            </w:r>
          </w:p>
          <w:p w:rsidR="001A2396" w:rsidRPr="005C5B7B" w:rsidRDefault="001A2396">
            <w:pPr>
              <w:rPr>
                <w:rFonts w:ascii="Arial" w:hAnsi="Arial" w:cs="Arial"/>
                <w:b/>
                <w:sz w:val="28"/>
                <w:lang w:val="en-GB"/>
              </w:rPr>
            </w:pPr>
          </w:p>
          <w:p w:rsidR="001A2396" w:rsidRPr="005C5B7B" w:rsidRDefault="001A2396">
            <w:pPr>
              <w:tabs>
                <w:tab w:val="center" w:pos="4560"/>
              </w:tabs>
              <w:rPr>
                <w:rFonts w:ascii="Arial" w:hAnsi="Arial" w:cs="Arial"/>
                <w:b/>
                <w:sz w:val="28"/>
                <w:lang w:val="en-GB"/>
              </w:rPr>
            </w:pPr>
            <w:r w:rsidRPr="005C5B7B">
              <w:rPr>
                <w:rFonts w:ascii="Arial" w:hAnsi="Arial" w:cs="Arial"/>
                <w:b/>
                <w:sz w:val="28"/>
                <w:lang w:val="en-GB"/>
              </w:rPr>
              <w:tab/>
              <w:t xml:space="preserve">SAULT STE. </w:t>
            </w:r>
            <w:smartTag w:uri="urn:schemas-microsoft-com:office:smarttags" w:element="place">
              <w:smartTag w:uri="urn:schemas-microsoft-com:office:smarttags" w:element="City">
                <w:r w:rsidRPr="005C5B7B">
                  <w:rPr>
                    <w:rFonts w:ascii="Arial" w:hAnsi="Arial" w:cs="Arial"/>
                    <w:b/>
                    <w:sz w:val="28"/>
                    <w:lang w:val="en-GB"/>
                  </w:rPr>
                  <w:t>MARIE</w:t>
                </w:r>
              </w:smartTag>
              <w:r w:rsidRPr="005C5B7B">
                <w:rPr>
                  <w:rFonts w:ascii="Arial" w:hAnsi="Arial" w:cs="Arial"/>
                  <w:b/>
                  <w:sz w:val="28"/>
                  <w:lang w:val="en-GB"/>
                </w:rPr>
                <w:t xml:space="preserve">, </w:t>
              </w:r>
              <w:smartTag w:uri="urn:schemas-microsoft-com:office:smarttags" w:element="State">
                <w:r w:rsidRPr="005C5B7B">
                  <w:rPr>
                    <w:rFonts w:ascii="Arial" w:hAnsi="Arial" w:cs="Arial"/>
                    <w:b/>
                    <w:sz w:val="28"/>
                    <w:lang w:val="en-GB"/>
                  </w:rPr>
                  <w:t>ONTARIO</w:t>
                </w:r>
              </w:smartTag>
            </w:smartTag>
          </w:p>
          <w:p w:rsidR="001A2396" w:rsidRPr="005C5B7B" w:rsidRDefault="001A2396">
            <w:pPr>
              <w:tabs>
                <w:tab w:val="center" w:pos="4560"/>
              </w:tabs>
              <w:rPr>
                <w:rFonts w:ascii="Arial" w:hAnsi="Arial" w:cs="Arial"/>
                <w:lang w:val="en-GB"/>
              </w:rPr>
            </w:pPr>
          </w:p>
          <w:p w:rsidR="001A2396" w:rsidRPr="005C5B7B" w:rsidRDefault="001A2396">
            <w:pPr>
              <w:jc w:val="center"/>
              <w:rPr>
                <w:rFonts w:ascii="Arial" w:hAnsi="Arial" w:cs="Arial"/>
              </w:rPr>
            </w:pPr>
            <w:r w:rsidRPr="005C5B7B">
              <w:rPr>
                <w:rFonts w:ascii="Arial" w:hAnsi="Arial" w:cs="Arial"/>
              </w:rP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8pt;height:118.2pt" o:ole="">
                  <v:imagedata r:id="rId8" o:title=""/>
                </v:shape>
                <o:OLEObject Type="Embed" ProgID="MSPhotoEd.3" ShapeID="_x0000_i1025" DrawAspect="Content" ObjectID="_1295939464" r:id="rId9"/>
              </w:object>
            </w:r>
          </w:p>
          <w:p w:rsidR="001A2396" w:rsidRPr="005C5B7B" w:rsidRDefault="001A2396">
            <w:pPr>
              <w:jc w:val="center"/>
              <w:rPr>
                <w:rFonts w:ascii="Arial" w:hAnsi="Arial" w:cs="Arial"/>
                <w:lang w:val="en-GB"/>
              </w:rPr>
            </w:pPr>
          </w:p>
          <w:p w:rsidR="001A2396" w:rsidRPr="005C5B7B" w:rsidRDefault="001A2396" w:rsidP="00B30A06">
            <w:pPr>
              <w:jc w:val="center"/>
              <w:rPr>
                <w:rFonts w:ascii="Arial" w:hAnsi="Arial" w:cs="Arial"/>
              </w:rPr>
            </w:pPr>
            <w:r w:rsidRPr="005C5B7B">
              <w:rPr>
                <w:rFonts w:ascii="Arial" w:hAnsi="Arial" w:cs="Arial"/>
              </w:rPr>
              <w:t>COURSE  OUTLINE</w:t>
            </w:r>
          </w:p>
          <w:p w:rsidR="001A2396" w:rsidRPr="005C5B7B" w:rsidRDefault="001A2396">
            <w:pPr>
              <w:rPr>
                <w:rFonts w:ascii="Arial" w:hAnsi="Arial" w:cs="Arial"/>
              </w:rPr>
            </w:pPr>
          </w:p>
        </w:tc>
      </w:tr>
      <w:tr w:rsidR="001A2396" w:rsidRPr="005C5B7B">
        <w:trPr>
          <w:cantSplit/>
        </w:trPr>
        <w:tc>
          <w:tcPr>
            <w:tcW w:w="2518" w:type="dxa"/>
          </w:tcPr>
          <w:p w:rsidR="001A2396" w:rsidRPr="005C5B7B" w:rsidRDefault="001A2396" w:rsidP="005C5B7B">
            <w:pPr>
              <w:rPr>
                <w:rFonts w:ascii="Arial" w:hAnsi="Arial" w:cs="Arial"/>
                <w:b/>
                <w:sz w:val="22"/>
                <w:szCs w:val="22"/>
                <w:lang w:val="en-GB"/>
              </w:rPr>
            </w:pPr>
            <w:r w:rsidRPr="005C5B7B">
              <w:rPr>
                <w:rFonts w:ascii="Arial" w:hAnsi="Arial" w:cs="Arial"/>
                <w:b/>
                <w:sz w:val="22"/>
                <w:szCs w:val="22"/>
                <w:lang w:val="en-GB"/>
              </w:rPr>
              <w:t>COURSE TITLE:</w:t>
            </w:r>
          </w:p>
          <w:p w:rsidR="001A2396" w:rsidRPr="005C5B7B" w:rsidRDefault="001A2396" w:rsidP="005C5B7B">
            <w:pPr>
              <w:rPr>
                <w:rFonts w:ascii="Arial" w:hAnsi="Arial" w:cs="Arial"/>
                <w:b/>
                <w:sz w:val="22"/>
                <w:szCs w:val="22"/>
              </w:rPr>
            </w:pPr>
          </w:p>
        </w:tc>
        <w:tc>
          <w:tcPr>
            <w:tcW w:w="7040" w:type="dxa"/>
            <w:gridSpan w:val="5"/>
          </w:tcPr>
          <w:p w:rsidR="001A2396" w:rsidRPr="005C5B7B" w:rsidRDefault="001A2396" w:rsidP="005C5B7B">
            <w:pPr>
              <w:rPr>
                <w:rFonts w:ascii="Arial" w:hAnsi="Arial" w:cs="Arial"/>
                <w:bCs/>
                <w:sz w:val="22"/>
                <w:szCs w:val="22"/>
              </w:rPr>
            </w:pPr>
            <w:r w:rsidRPr="005C5B7B">
              <w:rPr>
                <w:rFonts w:ascii="Arial" w:hAnsi="Arial" w:cs="Arial"/>
                <w:bCs/>
                <w:sz w:val="22"/>
                <w:szCs w:val="22"/>
              </w:rPr>
              <w:t>NURSING PATHOPHYSIOLOGY</w:t>
            </w:r>
          </w:p>
        </w:tc>
      </w:tr>
      <w:tr w:rsidR="001A2396" w:rsidRPr="005C5B7B">
        <w:tc>
          <w:tcPr>
            <w:tcW w:w="2518" w:type="dxa"/>
          </w:tcPr>
          <w:p w:rsidR="001A2396" w:rsidRPr="005C5B7B" w:rsidRDefault="001A2396" w:rsidP="005C5B7B">
            <w:pPr>
              <w:rPr>
                <w:rFonts w:ascii="Arial" w:hAnsi="Arial" w:cs="Arial"/>
                <w:b/>
                <w:sz w:val="22"/>
                <w:szCs w:val="22"/>
                <w:lang w:val="en-GB"/>
              </w:rPr>
            </w:pPr>
            <w:r w:rsidRPr="005C5B7B">
              <w:rPr>
                <w:rFonts w:ascii="Arial" w:hAnsi="Arial" w:cs="Arial"/>
                <w:b/>
                <w:sz w:val="22"/>
                <w:szCs w:val="22"/>
                <w:lang w:val="en-GB"/>
              </w:rPr>
              <w:t>CODE NO. :</w:t>
            </w:r>
          </w:p>
          <w:p w:rsidR="001A2396" w:rsidRPr="005C5B7B" w:rsidRDefault="001A2396" w:rsidP="005C5B7B">
            <w:pPr>
              <w:rPr>
                <w:rFonts w:ascii="Arial" w:hAnsi="Arial" w:cs="Arial"/>
                <w:b/>
                <w:sz w:val="22"/>
                <w:szCs w:val="22"/>
              </w:rPr>
            </w:pPr>
          </w:p>
        </w:tc>
        <w:tc>
          <w:tcPr>
            <w:tcW w:w="3402" w:type="dxa"/>
            <w:gridSpan w:val="2"/>
          </w:tcPr>
          <w:p w:rsidR="001A2396" w:rsidRPr="005C5B7B" w:rsidRDefault="001A2396" w:rsidP="005C5B7B">
            <w:pPr>
              <w:rPr>
                <w:rFonts w:ascii="Arial" w:hAnsi="Arial" w:cs="Arial"/>
                <w:bCs/>
                <w:sz w:val="22"/>
                <w:szCs w:val="22"/>
              </w:rPr>
            </w:pPr>
            <w:r w:rsidRPr="005C5B7B">
              <w:rPr>
                <w:rFonts w:ascii="Arial" w:hAnsi="Arial" w:cs="Arial"/>
                <w:bCs/>
                <w:sz w:val="22"/>
                <w:szCs w:val="22"/>
              </w:rPr>
              <w:t>NURS 2107</w:t>
            </w:r>
          </w:p>
        </w:tc>
        <w:tc>
          <w:tcPr>
            <w:tcW w:w="1701" w:type="dxa"/>
          </w:tcPr>
          <w:p w:rsidR="001A2396" w:rsidRPr="005C5B7B" w:rsidRDefault="001A2396" w:rsidP="005C5B7B">
            <w:pPr>
              <w:rPr>
                <w:rFonts w:ascii="Arial" w:hAnsi="Arial" w:cs="Arial"/>
                <w:b/>
                <w:sz w:val="22"/>
                <w:szCs w:val="22"/>
              </w:rPr>
            </w:pPr>
            <w:r w:rsidRPr="005C5B7B">
              <w:rPr>
                <w:rFonts w:ascii="Arial" w:hAnsi="Arial" w:cs="Arial"/>
                <w:b/>
                <w:sz w:val="22"/>
                <w:szCs w:val="22"/>
                <w:lang w:val="en-GB"/>
              </w:rPr>
              <w:t>SEMESTER:</w:t>
            </w:r>
          </w:p>
        </w:tc>
        <w:tc>
          <w:tcPr>
            <w:tcW w:w="1937" w:type="dxa"/>
            <w:gridSpan w:val="2"/>
          </w:tcPr>
          <w:p w:rsidR="001A2396" w:rsidRPr="005C5B7B" w:rsidRDefault="001A2396" w:rsidP="005C5B7B">
            <w:pPr>
              <w:rPr>
                <w:rFonts w:ascii="Arial" w:hAnsi="Arial" w:cs="Arial"/>
                <w:sz w:val="22"/>
                <w:szCs w:val="22"/>
              </w:rPr>
            </w:pPr>
            <w:r w:rsidRPr="005C5B7B">
              <w:rPr>
                <w:rFonts w:ascii="Arial" w:hAnsi="Arial" w:cs="Arial"/>
                <w:sz w:val="22"/>
                <w:szCs w:val="22"/>
              </w:rPr>
              <w:t>4</w:t>
            </w:r>
          </w:p>
        </w:tc>
      </w:tr>
      <w:tr w:rsidR="001A2396" w:rsidRPr="005C5B7B">
        <w:trPr>
          <w:cantSplit/>
        </w:trPr>
        <w:tc>
          <w:tcPr>
            <w:tcW w:w="2518" w:type="dxa"/>
          </w:tcPr>
          <w:p w:rsidR="001A2396" w:rsidRPr="005C5B7B" w:rsidRDefault="001A2396" w:rsidP="005C5B7B">
            <w:pPr>
              <w:rPr>
                <w:rFonts w:ascii="Arial" w:hAnsi="Arial" w:cs="Arial"/>
                <w:b/>
                <w:sz w:val="22"/>
                <w:szCs w:val="22"/>
                <w:lang w:val="en-GB"/>
              </w:rPr>
            </w:pPr>
            <w:r w:rsidRPr="005C5B7B">
              <w:rPr>
                <w:rFonts w:ascii="Arial" w:hAnsi="Arial" w:cs="Arial"/>
                <w:b/>
                <w:sz w:val="22"/>
                <w:szCs w:val="22"/>
                <w:lang w:val="en-GB"/>
              </w:rPr>
              <w:t>PROGRAM:</w:t>
            </w:r>
          </w:p>
          <w:p w:rsidR="001A2396" w:rsidRPr="005C5B7B" w:rsidRDefault="001A2396" w:rsidP="005C5B7B">
            <w:pPr>
              <w:rPr>
                <w:rFonts w:ascii="Arial" w:hAnsi="Arial" w:cs="Arial"/>
                <w:sz w:val="22"/>
                <w:szCs w:val="22"/>
              </w:rPr>
            </w:pPr>
          </w:p>
        </w:tc>
        <w:tc>
          <w:tcPr>
            <w:tcW w:w="7040" w:type="dxa"/>
            <w:gridSpan w:val="5"/>
          </w:tcPr>
          <w:p w:rsidR="001A2396" w:rsidRPr="005C5B7B" w:rsidRDefault="001A2396" w:rsidP="005C5B7B">
            <w:pPr>
              <w:rPr>
                <w:rFonts w:ascii="Arial" w:hAnsi="Arial" w:cs="Arial"/>
                <w:sz w:val="22"/>
                <w:szCs w:val="22"/>
              </w:rPr>
            </w:pPr>
            <w:r w:rsidRPr="005C5B7B">
              <w:rPr>
                <w:rFonts w:ascii="Arial" w:hAnsi="Arial" w:cs="Arial"/>
                <w:sz w:val="22"/>
                <w:szCs w:val="22"/>
              </w:rPr>
              <w:t>Collaborative BScN</w:t>
            </w:r>
          </w:p>
        </w:tc>
      </w:tr>
      <w:tr w:rsidR="001A2396" w:rsidRPr="005C5B7B">
        <w:trPr>
          <w:cantSplit/>
        </w:trPr>
        <w:tc>
          <w:tcPr>
            <w:tcW w:w="2518" w:type="dxa"/>
          </w:tcPr>
          <w:p w:rsidR="001A2396" w:rsidRPr="005C5B7B" w:rsidRDefault="001A2396" w:rsidP="005C5B7B">
            <w:pPr>
              <w:rPr>
                <w:rFonts w:ascii="Arial" w:hAnsi="Arial" w:cs="Arial"/>
                <w:b/>
                <w:sz w:val="22"/>
                <w:szCs w:val="22"/>
                <w:lang w:val="en-GB"/>
              </w:rPr>
            </w:pPr>
            <w:r w:rsidRPr="005C5B7B">
              <w:rPr>
                <w:rFonts w:ascii="Arial" w:hAnsi="Arial" w:cs="Arial"/>
                <w:b/>
                <w:sz w:val="22"/>
                <w:szCs w:val="22"/>
                <w:lang w:val="en-GB"/>
              </w:rPr>
              <w:t>AUTHOR:</w:t>
            </w:r>
          </w:p>
          <w:p w:rsidR="001A2396" w:rsidRPr="005C5B7B" w:rsidRDefault="001A2396" w:rsidP="005C5B7B">
            <w:pPr>
              <w:rPr>
                <w:rFonts w:ascii="Arial" w:hAnsi="Arial" w:cs="Arial"/>
                <w:sz w:val="22"/>
                <w:szCs w:val="22"/>
              </w:rPr>
            </w:pPr>
          </w:p>
        </w:tc>
        <w:tc>
          <w:tcPr>
            <w:tcW w:w="7040" w:type="dxa"/>
            <w:gridSpan w:val="5"/>
          </w:tcPr>
          <w:p w:rsidR="001A2396" w:rsidRPr="005C5B7B" w:rsidRDefault="00973B7E" w:rsidP="005C5B7B">
            <w:pPr>
              <w:rPr>
                <w:rFonts w:ascii="Arial" w:hAnsi="Arial" w:cs="Arial"/>
                <w:bCs/>
                <w:sz w:val="22"/>
                <w:szCs w:val="22"/>
              </w:rPr>
            </w:pPr>
            <w:r w:rsidRPr="005C5B7B">
              <w:rPr>
                <w:rFonts w:ascii="Arial" w:hAnsi="Arial" w:cs="Arial"/>
                <w:bCs/>
                <w:sz w:val="22"/>
                <w:szCs w:val="22"/>
              </w:rPr>
              <w:t>Debra Bakker</w:t>
            </w:r>
            <w:r w:rsidR="001A2396" w:rsidRPr="005C5B7B">
              <w:rPr>
                <w:rFonts w:ascii="Arial" w:hAnsi="Arial" w:cs="Arial"/>
                <w:bCs/>
                <w:sz w:val="22"/>
                <w:szCs w:val="22"/>
              </w:rPr>
              <w:t>,</w:t>
            </w:r>
            <w:r w:rsidR="00E94F2D" w:rsidRPr="005C5B7B">
              <w:rPr>
                <w:rFonts w:ascii="Arial" w:hAnsi="Arial" w:cs="Arial"/>
                <w:bCs/>
                <w:sz w:val="22"/>
                <w:szCs w:val="22"/>
              </w:rPr>
              <w:t xml:space="preserve"> </w:t>
            </w:r>
            <w:proofErr w:type="spellStart"/>
            <w:r w:rsidR="00E94F2D" w:rsidRPr="005C5B7B">
              <w:rPr>
                <w:rFonts w:ascii="Arial" w:hAnsi="Arial" w:cs="Arial"/>
                <w:bCs/>
                <w:sz w:val="22"/>
                <w:szCs w:val="22"/>
              </w:rPr>
              <w:t>Marg</w:t>
            </w:r>
            <w:proofErr w:type="spellEnd"/>
            <w:r w:rsidR="00E94F2D" w:rsidRPr="005C5B7B">
              <w:rPr>
                <w:rFonts w:ascii="Arial" w:hAnsi="Arial" w:cs="Arial"/>
                <w:bCs/>
                <w:sz w:val="22"/>
                <w:szCs w:val="22"/>
              </w:rPr>
              <w:t xml:space="preserve"> Johns,</w:t>
            </w:r>
            <w:r w:rsidR="00A57288" w:rsidRPr="005C5B7B">
              <w:rPr>
                <w:rFonts w:ascii="Arial" w:hAnsi="Arial" w:cs="Arial"/>
                <w:bCs/>
                <w:sz w:val="22"/>
                <w:szCs w:val="22"/>
              </w:rPr>
              <w:t xml:space="preserve"> </w:t>
            </w:r>
            <w:r w:rsidR="00E94F2D" w:rsidRPr="005C5B7B">
              <w:rPr>
                <w:rFonts w:ascii="Arial" w:hAnsi="Arial" w:cs="Arial"/>
                <w:bCs/>
                <w:sz w:val="22"/>
                <w:szCs w:val="22"/>
              </w:rPr>
              <w:t>Valerie Wilson</w:t>
            </w:r>
            <w:r w:rsidR="001A2396" w:rsidRPr="005C5B7B">
              <w:rPr>
                <w:rFonts w:ascii="Arial" w:hAnsi="Arial" w:cs="Arial"/>
                <w:bCs/>
                <w:sz w:val="22"/>
                <w:szCs w:val="22"/>
              </w:rPr>
              <w:t xml:space="preserve">, </w:t>
            </w:r>
            <w:smartTag w:uri="urn:schemas-microsoft-com:office:smarttags" w:element="PersonName">
              <w:r w:rsidR="004272EF" w:rsidRPr="005C5B7B">
                <w:rPr>
                  <w:rFonts w:ascii="Arial" w:hAnsi="Arial" w:cs="Arial"/>
                  <w:bCs/>
                  <w:sz w:val="22"/>
                  <w:szCs w:val="22"/>
                </w:rPr>
                <w:t>Barbara Thompson</w:t>
              </w:r>
            </w:smartTag>
          </w:p>
          <w:p w:rsidR="001A2396" w:rsidRPr="005C5B7B" w:rsidRDefault="001A2396" w:rsidP="005C5B7B">
            <w:pPr>
              <w:rPr>
                <w:rFonts w:ascii="Arial" w:hAnsi="Arial" w:cs="Arial"/>
                <w:sz w:val="22"/>
                <w:szCs w:val="22"/>
              </w:rPr>
            </w:pPr>
          </w:p>
        </w:tc>
      </w:tr>
      <w:tr w:rsidR="001A2396" w:rsidRPr="005C5B7B">
        <w:tc>
          <w:tcPr>
            <w:tcW w:w="2518" w:type="dxa"/>
          </w:tcPr>
          <w:p w:rsidR="001A2396" w:rsidRPr="005C5B7B" w:rsidRDefault="001A2396" w:rsidP="005C5B7B">
            <w:pPr>
              <w:rPr>
                <w:rFonts w:ascii="Arial" w:hAnsi="Arial" w:cs="Arial"/>
                <w:b/>
                <w:sz w:val="22"/>
                <w:szCs w:val="22"/>
                <w:lang w:val="en-GB"/>
              </w:rPr>
            </w:pPr>
            <w:r w:rsidRPr="005C5B7B">
              <w:rPr>
                <w:rFonts w:ascii="Arial" w:hAnsi="Arial" w:cs="Arial"/>
                <w:b/>
                <w:sz w:val="22"/>
                <w:szCs w:val="22"/>
                <w:lang w:val="en-GB"/>
              </w:rPr>
              <w:t>DATE:</w:t>
            </w:r>
          </w:p>
          <w:p w:rsidR="001A2396" w:rsidRPr="005C5B7B" w:rsidRDefault="001A2396" w:rsidP="005C5B7B">
            <w:pPr>
              <w:rPr>
                <w:rFonts w:ascii="Arial" w:hAnsi="Arial" w:cs="Arial"/>
                <w:sz w:val="22"/>
                <w:szCs w:val="22"/>
              </w:rPr>
            </w:pPr>
          </w:p>
        </w:tc>
        <w:tc>
          <w:tcPr>
            <w:tcW w:w="1460" w:type="dxa"/>
          </w:tcPr>
          <w:p w:rsidR="001A2396" w:rsidRPr="005C5B7B" w:rsidRDefault="004272EF" w:rsidP="005C5B7B">
            <w:pPr>
              <w:rPr>
                <w:rFonts w:ascii="Arial" w:hAnsi="Arial" w:cs="Arial"/>
                <w:sz w:val="22"/>
                <w:szCs w:val="22"/>
              </w:rPr>
            </w:pPr>
            <w:r w:rsidRPr="005C5B7B">
              <w:rPr>
                <w:rFonts w:ascii="Arial" w:hAnsi="Arial" w:cs="Arial"/>
                <w:sz w:val="22"/>
                <w:szCs w:val="22"/>
              </w:rPr>
              <w:t>Jan. 200</w:t>
            </w:r>
            <w:r w:rsidR="00581D07" w:rsidRPr="005C5B7B">
              <w:rPr>
                <w:rFonts w:ascii="Arial" w:hAnsi="Arial" w:cs="Arial"/>
                <w:sz w:val="22"/>
                <w:szCs w:val="22"/>
              </w:rPr>
              <w:t>9</w:t>
            </w:r>
          </w:p>
        </w:tc>
        <w:tc>
          <w:tcPr>
            <w:tcW w:w="3690" w:type="dxa"/>
            <w:gridSpan w:val="3"/>
          </w:tcPr>
          <w:p w:rsidR="001A2396" w:rsidRPr="005C5B7B" w:rsidRDefault="001A2396" w:rsidP="005C5B7B">
            <w:pPr>
              <w:rPr>
                <w:rFonts w:ascii="Arial" w:hAnsi="Arial" w:cs="Arial"/>
                <w:sz w:val="22"/>
                <w:szCs w:val="22"/>
              </w:rPr>
            </w:pPr>
            <w:r w:rsidRPr="005C5B7B">
              <w:rPr>
                <w:rFonts w:ascii="Arial" w:hAnsi="Arial" w:cs="Arial"/>
                <w:b/>
                <w:sz w:val="22"/>
                <w:szCs w:val="22"/>
                <w:lang w:val="en-GB"/>
              </w:rPr>
              <w:t>PREVIOUS OUTLINE DATED:</w:t>
            </w:r>
          </w:p>
        </w:tc>
        <w:tc>
          <w:tcPr>
            <w:tcW w:w="1890" w:type="dxa"/>
          </w:tcPr>
          <w:p w:rsidR="001A2396" w:rsidRPr="005C5B7B" w:rsidRDefault="004272EF" w:rsidP="005C5B7B">
            <w:pPr>
              <w:rPr>
                <w:rFonts w:ascii="Arial" w:hAnsi="Arial" w:cs="Arial"/>
                <w:sz w:val="22"/>
                <w:szCs w:val="22"/>
              </w:rPr>
            </w:pPr>
            <w:r w:rsidRPr="005C5B7B">
              <w:rPr>
                <w:rFonts w:ascii="Arial" w:hAnsi="Arial" w:cs="Arial"/>
                <w:sz w:val="22"/>
                <w:szCs w:val="22"/>
              </w:rPr>
              <w:t>Jan. 200</w:t>
            </w:r>
            <w:r w:rsidR="00581D07" w:rsidRPr="005C5B7B">
              <w:rPr>
                <w:rFonts w:ascii="Arial" w:hAnsi="Arial" w:cs="Arial"/>
                <w:sz w:val="22"/>
                <w:szCs w:val="22"/>
              </w:rPr>
              <w:t>8</w:t>
            </w:r>
          </w:p>
        </w:tc>
      </w:tr>
      <w:tr w:rsidR="001A2396" w:rsidRPr="005C5B7B">
        <w:trPr>
          <w:cantSplit/>
        </w:trPr>
        <w:tc>
          <w:tcPr>
            <w:tcW w:w="2518" w:type="dxa"/>
          </w:tcPr>
          <w:p w:rsidR="001A2396" w:rsidRPr="005C5B7B" w:rsidRDefault="001A2396" w:rsidP="005C5B7B">
            <w:pPr>
              <w:rPr>
                <w:rFonts w:ascii="Arial" w:hAnsi="Arial" w:cs="Arial"/>
                <w:sz w:val="22"/>
                <w:szCs w:val="22"/>
              </w:rPr>
            </w:pPr>
            <w:r w:rsidRPr="005C5B7B">
              <w:rPr>
                <w:rFonts w:ascii="Arial" w:hAnsi="Arial" w:cs="Arial"/>
                <w:b/>
                <w:sz w:val="22"/>
                <w:szCs w:val="22"/>
                <w:lang w:val="en-GB"/>
              </w:rPr>
              <w:t>APPROVED:</w:t>
            </w:r>
          </w:p>
        </w:tc>
        <w:tc>
          <w:tcPr>
            <w:tcW w:w="5150" w:type="dxa"/>
            <w:gridSpan w:val="4"/>
          </w:tcPr>
          <w:p w:rsidR="001A2396" w:rsidRPr="005C5B7B" w:rsidRDefault="009004DB" w:rsidP="005C5B7B">
            <w:pPr>
              <w:jc w:val="center"/>
              <w:rPr>
                <w:rFonts w:ascii="Arial" w:hAnsi="Arial" w:cs="Arial"/>
                <w:sz w:val="22"/>
                <w:szCs w:val="22"/>
              </w:rPr>
            </w:pPr>
            <w:r>
              <w:t>“Fran Rose”</w:t>
            </w:r>
          </w:p>
        </w:tc>
        <w:tc>
          <w:tcPr>
            <w:tcW w:w="1890" w:type="dxa"/>
          </w:tcPr>
          <w:p w:rsidR="001A2396" w:rsidRPr="005C5B7B" w:rsidRDefault="001A2396" w:rsidP="005C5B7B">
            <w:pPr>
              <w:rPr>
                <w:rFonts w:ascii="Arial" w:hAnsi="Arial" w:cs="Arial"/>
                <w:sz w:val="22"/>
                <w:szCs w:val="22"/>
              </w:rPr>
            </w:pPr>
          </w:p>
        </w:tc>
      </w:tr>
      <w:tr w:rsidR="001A2396" w:rsidRPr="005C5B7B">
        <w:trPr>
          <w:cantSplit/>
        </w:trPr>
        <w:tc>
          <w:tcPr>
            <w:tcW w:w="2518" w:type="dxa"/>
          </w:tcPr>
          <w:p w:rsidR="001A2396" w:rsidRPr="005C5B7B" w:rsidRDefault="001A2396" w:rsidP="005C5B7B">
            <w:pPr>
              <w:rPr>
                <w:rFonts w:ascii="Arial" w:hAnsi="Arial" w:cs="Arial"/>
                <w:sz w:val="22"/>
                <w:szCs w:val="22"/>
              </w:rPr>
            </w:pPr>
          </w:p>
        </w:tc>
        <w:tc>
          <w:tcPr>
            <w:tcW w:w="5150" w:type="dxa"/>
            <w:gridSpan w:val="4"/>
          </w:tcPr>
          <w:p w:rsidR="001A2396" w:rsidRPr="005C5B7B" w:rsidRDefault="001A2396" w:rsidP="005C5B7B">
            <w:pPr>
              <w:jc w:val="center"/>
              <w:rPr>
                <w:rFonts w:ascii="Arial" w:hAnsi="Arial" w:cs="Arial"/>
                <w:sz w:val="22"/>
                <w:szCs w:val="22"/>
                <w:lang w:val="en-US"/>
              </w:rPr>
            </w:pPr>
            <w:r w:rsidRPr="005C5B7B">
              <w:rPr>
                <w:rFonts w:ascii="Arial" w:hAnsi="Arial" w:cs="Arial"/>
                <w:sz w:val="22"/>
                <w:szCs w:val="22"/>
                <w:lang w:val="en-US"/>
              </w:rPr>
              <w:t>_______________________________</w:t>
            </w:r>
          </w:p>
          <w:p w:rsidR="001A2396" w:rsidRPr="006F0331" w:rsidRDefault="005C5B7B" w:rsidP="005C5B7B">
            <w:pPr>
              <w:jc w:val="center"/>
              <w:rPr>
                <w:rFonts w:ascii="Arial" w:hAnsi="Arial" w:cs="Arial"/>
                <w:b/>
                <w:sz w:val="22"/>
                <w:szCs w:val="22"/>
                <w:lang w:val="en-US"/>
              </w:rPr>
            </w:pPr>
            <w:r w:rsidRPr="006F0331">
              <w:rPr>
                <w:rFonts w:ascii="Arial" w:hAnsi="Arial" w:cs="Arial"/>
                <w:b/>
                <w:sz w:val="22"/>
                <w:szCs w:val="22"/>
                <w:lang w:val="en-US"/>
              </w:rPr>
              <w:t>CHAIR, HEALTH PROGRAMS</w:t>
            </w:r>
          </w:p>
          <w:p w:rsidR="005C5B7B" w:rsidRPr="005C5B7B" w:rsidRDefault="005C5B7B" w:rsidP="005C5B7B">
            <w:pPr>
              <w:rPr>
                <w:lang w:val="en-US"/>
              </w:rPr>
            </w:pPr>
          </w:p>
        </w:tc>
        <w:tc>
          <w:tcPr>
            <w:tcW w:w="1890" w:type="dxa"/>
          </w:tcPr>
          <w:p w:rsidR="001A2396" w:rsidRPr="005C5B7B" w:rsidRDefault="001A2396" w:rsidP="005C5B7B">
            <w:pPr>
              <w:jc w:val="center"/>
              <w:rPr>
                <w:rFonts w:ascii="Arial" w:hAnsi="Arial" w:cs="Arial"/>
                <w:b/>
                <w:sz w:val="22"/>
                <w:szCs w:val="22"/>
                <w:lang w:val="en-GB"/>
              </w:rPr>
            </w:pPr>
            <w:r w:rsidRPr="005C5B7B">
              <w:rPr>
                <w:rFonts w:ascii="Arial" w:hAnsi="Arial" w:cs="Arial"/>
                <w:b/>
                <w:sz w:val="22"/>
                <w:szCs w:val="22"/>
                <w:lang w:val="en-GB"/>
              </w:rPr>
              <w:t>____________</w:t>
            </w:r>
          </w:p>
          <w:p w:rsidR="001A2396" w:rsidRPr="005C5B7B" w:rsidRDefault="001A2396" w:rsidP="005C5B7B">
            <w:pPr>
              <w:jc w:val="center"/>
              <w:rPr>
                <w:rFonts w:ascii="Arial" w:hAnsi="Arial" w:cs="Arial"/>
                <w:sz w:val="22"/>
                <w:szCs w:val="22"/>
              </w:rPr>
            </w:pPr>
            <w:r w:rsidRPr="005C5B7B">
              <w:rPr>
                <w:rFonts w:ascii="Arial" w:hAnsi="Arial" w:cs="Arial"/>
                <w:b/>
                <w:sz w:val="22"/>
                <w:szCs w:val="22"/>
                <w:lang w:val="en-GB"/>
              </w:rPr>
              <w:t>DATE</w:t>
            </w:r>
          </w:p>
        </w:tc>
      </w:tr>
      <w:tr w:rsidR="001A2396" w:rsidRPr="005C5B7B">
        <w:trPr>
          <w:cantSplit/>
        </w:trPr>
        <w:tc>
          <w:tcPr>
            <w:tcW w:w="2518" w:type="dxa"/>
          </w:tcPr>
          <w:p w:rsidR="001A2396" w:rsidRPr="005C5B7B" w:rsidRDefault="001A2396" w:rsidP="005C5B7B">
            <w:pPr>
              <w:rPr>
                <w:rFonts w:ascii="Arial" w:hAnsi="Arial" w:cs="Arial"/>
                <w:b/>
                <w:sz w:val="22"/>
                <w:szCs w:val="22"/>
                <w:lang w:val="en-GB"/>
              </w:rPr>
            </w:pPr>
            <w:r w:rsidRPr="005C5B7B">
              <w:rPr>
                <w:rFonts w:ascii="Arial" w:hAnsi="Arial" w:cs="Arial"/>
                <w:b/>
                <w:sz w:val="22"/>
                <w:szCs w:val="22"/>
                <w:lang w:val="en-GB"/>
              </w:rPr>
              <w:t>TOTAL CREDITS:</w:t>
            </w:r>
          </w:p>
          <w:p w:rsidR="001A2396" w:rsidRPr="005C5B7B" w:rsidRDefault="001A2396" w:rsidP="005C5B7B">
            <w:pPr>
              <w:rPr>
                <w:rFonts w:ascii="Arial" w:hAnsi="Arial" w:cs="Arial"/>
                <w:sz w:val="22"/>
                <w:szCs w:val="22"/>
              </w:rPr>
            </w:pPr>
          </w:p>
        </w:tc>
        <w:tc>
          <w:tcPr>
            <w:tcW w:w="7040" w:type="dxa"/>
            <w:gridSpan w:val="5"/>
          </w:tcPr>
          <w:p w:rsidR="001A2396" w:rsidRPr="005C5B7B" w:rsidRDefault="001A2396" w:rsidP="005C5B7B">
            <w:pPr>
              <w:rPr>
                <w:rFonts w:ascii="Arial" w:hAnsi="Arial" w:cs="Arial"/>
                <w:sz w:val="22"/>
                <w:szCs w:val="22"/>
              </w:rPr>
            </w:pPr>
            <w:r w:rsidRPr="005C5B7B">
              <w:rPr>
                <w:rFonts w:ascii="Arial" w:hAnsi="Arial" w:cs="Arial"/>
                <w:sz w:val="22"/>
                <w:szCs w:val="22"/>
              </w:rPr>
              <w:t>3</w:t>
            </w:r>
          </w:p>
        </w:tc>
      </w:tr>
      <w:tr w:rsidR="001A2396" w:rsidRPr="005C5B7B">
        <w:trPr>
          <w:cantSplit/>
        </w:trPr>
        <w:tc>
          <w:tcPr>
            <w:tcW w:w="2518" w:type="dxa"/>
          </w:tcPr>
          <w:p w:rsidR="001A2396" w:rsidRPr="005C5B7B" w:rsidRDefault="001A2396" w:rsidP="005C5B7B">
            <w:pPr>
              <w:rPr>
                <w:rFonts w:ascii="Arial" w:hAnsi="Arial" w:cs="Arial"/>
                <w:b/>
                <w:sz w:val="22"/>
                <w:szCs w:val="22"/>
                <w:lang w:val="en-GB"/>
              </w:rPr>
            </w:pPr>
            <w:r w:rsidRPr="005C5B7B">
              <w:rPr>
                <w:rFonts w:ascii="Arial" w:hAnsi="Arial" w:cs="Arial"/>
                <w:b/>
                <w:sz w:val="22"/>
                <w:szCs w:val="22"/>
                <w:lang w:val="en-GB"/>
              </w:rPr>
              <w:t>PREREQUISITE(S):</w:t>
            </w:r>
          </w:p>
          <w:p w:rsidR="001A2396" w:rsidRPr="005C5B7B" w:rsidRDefault="00C402F6" w:rsidP="005C5B7B">
            <w:pPr>
              <w:rPr>
                <w:rFonts w:ascii="Arial" w:hAnsi="Arial" w:cs="Arial"/>
                <w:b/>
                <w:sz w:val="22"/>
                <w:szCs w:val="22"/>
              </w:rPr>
            </w:pPr>
            <w:r w:rsidRPr="005C5B7B">
              <w:rPr>
                <w:rFonts w:ascii="Arial" w:hAnsi="Arial" w:cs="Arial"/>
                <w:b/>
                <w:sz w:val="22"/>
                <w:szCs w:val="22"/>
              </w:rPr>
              <w:t>COREQUISITE(S):</w:t>
            </w:r>
          </w:p>
        </w:tc>
        <w:tc>
          <w:tcPr>
            <w:tcW w:w="7040" w:type="dxa"/>
            <w:gridSpan w:val="5"/>
          </w:tcPr>
          <w:p w:rsidR="001A2396" w:rsidRPr="005C5B7B" w:rsidRDefault="001A2396" w:rsidP="005C5B7B">
            <w:pPr>
              <w:rPr>
                <w:rFonts w:ascii="Arial" w:hAnsi="Arial" w:cs="Arial"/>
                <w:sz w:val="22"/>
                <w:szCs w:val="22"/>
              </w:rPr>
            </w:pPr>
            <w:r w:rsidRPr="005C5B7B">
              <w:rPr>
                <w:rFonts w:ascii="Arial" w:hAnsi="Arial" w:cs="Arial"/>
                <w:sz w:val="22"/>
                <w:szCs w:val="22"/>
              </w:rPr>
              <w:t>BIOL2105, BIOL2111</w:t>
            </w:r>
            <w:r w:rsidR="005C5B7B">
              <w:rPr>
                <w:rFonts w:ascii="Arial" w:hAnsi="Arial" w:cs="Arial"/>
                <w:sz w:val="22"/>
                <w:szCs w:val="22"/>
              </w:rPr>
              <w:t>, NURS1194, NURS2184</w:t>
            </w:r>
          </w:p>
          <w:p w:rsidR="005C5B7B" w:rsidRDefault="005C5B7B" w:rsidP="005C5B7B">
            <w:pPr>
              <w:rPr>
                <w:rFonts w:ascii="Arial" w:hAnsi="Arial" w:cs="Arial"/>
                <w:sz w:val="22"/>
                <w:szCs w:val="22"/>
              </w:rPr>
            </w:pPr>
            <w:r>
              <w:rPr>
                <w:rFonts w:ascii="Arial" w:hAnsi="Arial" w:cs="Arial"/>
                <w:sz w:val="22"/>
                <w:szCs w:val="22"/>
              </w:rPr>
              <w:t>NURS2144</w:t>
            </w:r>
          </w:p>
          <w:p w:rsidR="005C5B7B" w:rsidRPr="005C5B7B" w:rsidRDefault="005C5B7B" w:rsidP="005C5B7B">
            <w:pPr>
              <w:rPr>
                <w:rFonts w:ascii="Arial" w:hAnsi="Arial" w:cs="Arial"/>
                <w:sz w:val="22"/>
                <w:szCs w:val="22"/>
              </w:rPr>
            </w:pPr>
          </w:p>
        </w:tc>
      </w:tr>
      <w:tr w:rsidR="001A2396" w:rsidRPr="005C5B7B">
        <w:trPr>
          <w:cantSplit/>
        </w:trPr>
        <w:tc>
          <w:tcPr>
            <w:tcW w:w="2518" w:type="dxa"/>
          </w:tcPr>
          <w:p w:rsidR="001A2396" w:rsidRPr="005C5B7B" w:rsidRDefault="001A2396" w:rsidP="005C5B7B">
            <w:pPr>
              <w:rPr>
                <w:rFonts w:ascii="Arial" w:hAnsi="Arial" w:cs="Arial"/>
                <w:b/>
                <w:sz w:val="22"/>
                <w:szCs w:val="22"/>
                <w:lang w:val="en-GB"/>
              </w:rPr>
            </w:pPr>
            <w:r w:rsidRPr="005C5B7B">
              <w:rPr>
                <w:rFonts w:ascii="Arial" w:hAnsi="Arial" w:cs="Arial"/>
                <w:b/>
                <w:sz w:val="22"/>
                <w:szCs w:val="22"/>
                <w:lang w:val="en-GB"/>
              </w:rPr>
              <w:t>HOURS/WEEK:</w:t>
            </w:r>
          </w:p>
          <w:p w:rsidR="001A2396" w:rsidRPr="005C5B7B" w:rsidRDefault="001A2396" w:rsidP="005C5B7B">
            <w:pPr>
              <w:rPr>
                <w:rFonts w:ascii="Arial" w:hAnsi="Arial" w:cs="Arial"/>
                <w:sz w:val="22"/>
                <w:szCs w:val="22"/>
              </w:rPr>
            </w:pPr>
          </w:p>
        </w:tc>
        <w:tc>
          <w:tcPr>
            <w:tcW w:w="7040" w:type="dxa"/>
            <w:gridSpan w:val="5"/>
          </w:tcPr>
          <w:p w:rsidR="001A2396" w:rsidRPr="005C5B7B" w:rsidRDefault="001A2396" w:rsidP="005C5B7B">
            <w:pPr>
              <w:rPr>
                <w:rFonts w:ascii="Arial" w:hAnsi="Arial" w:cs="Arial"/>
                <w:sz w:val="22"/>
                <w:szCs w:val="22"/>
              </w:rPr>
            </w:pPr>
            <w:r w:rsidRPr="005C5B7B">
              <w:rPr>
                <w:rFonts w:ascii="Arial" w:hAnsi="Arial" w:cs="Arial"/>
                <w:sz w:val="22"/>
                <w:szCs w:val="22"/>
              </w:rPr>
              <w:t>3</w:t>
            </w:r>
          </w:p>
        </w:tc>
      </w:tr>
      <w:tr w:rsidR="001A2396" w:rsidRPr="005C5B7B">
        <w:trPr>
          <w:cantSplit/>
        </w:trPr>
        <w:tc>
          <w:tcPr>
            <w:tcW w:w="9558" w:type="dxa"/>
            <w:gridSpan w:val="6"/>
          </w:tcPr>
          <w:p w:rsidR="001A2396" w:rsidRPr="008B4B2D" w:rsidRDefault="001A2396" w:rsidP="005C5B7B">
            <w:pPr>
              <w:tabs>
                <w:tab w:val="center" w:pos="4560"/>
              </w:tabs>
              <w:jc w:val="center"/>
              <w:rPr>
                <w:rFonts w:ascii="Arial" w:hAnsi="Arial" w:cs="Arial"/>
                <w:i/>
                <w:sz w:val="22"/>
                <w:szCs w:val="22"/>
              </w:rPr>
            </w:pPr>
          </w:p>
          <w:p w:rsidR="001A2396" w:rsidRPr="008B4B2D" w:rsidRDefault="001A2396" w:rsidP="005C5B7B">
            <w:pPr>
              <w:tabs>
                <w:tab w:val="center" w:pos="4560"/>
              </w:tabs>
              <w:jc w:val="center"/>
              <w:rPr>
                <w:rFonts w:ascii="Arial" w:hAnsi="Arial" w:cs="Arial"/>
                <w:i/>
                <w:sz w:val="22"/>
                <w:szCs w:val="22"/>
              </w:rPr>
            </w:pPr>
            <w:r w:rsidRPr="008B4B2D">
              <w:rPr>
                <w:rFonts w:ascii="Arial" w:hAnsi="Arial" w:cs="Arial"/>
                <w:i/>
                <w:sz w:val="22"/>
                <w:szCs w:val="22"/>
              </w:rPr>
              <w:t>Copyright ©</w:t>
            </w:r>
            <w:r w:rsidR="008B4B2D" w:rsidRPr="008B4B2D">
              <w:rPr>
                <w:rFonts w:ascii="Arial" w:hAnsi="Arial" w:cs="Arial"/>
                <w:i/>
                <w:sz w:val="22"/>
                <w:szCs w:val="22"/>
              </w:rPr>
              <w:t xml:space="preserve"> </w:t>
            </w:r>
            <w:r w:rsidR="00581D07" w:rsidRPr="008B4B2D">
              <w:rPr>
                <w:rFonts w:ascii="Arial" w:hAnsi="Arial" w:cs="Arial"/>
                <w:i/>
                <w:sz w:val="22"/>
                <w:szCs w:val="22"/>
              </w:rPr>
              <w:t>2009</w:t>
            </w:r>
            <w:r w:rsidRPr="008B4B2D">
              <w:rPr>
                <w:rFonts w:ascii="Arial" w:hAnsi="Arial" w:cs="Arial"/>
                <w:i/>
                <w:sz w:val="22"/>
                <w:szCs w:val="22"/>
              </w:rPr>
              <w:t xml:space="preserve"> The Sault College of Applied Arts &amp; Technology</w:t>
            </w:r>
          </w:p>
          <w:p w:rsidR="001A2396" w:rsidRPr="008B4B2D" w:rsidRDefault="001A2396" w:rsidP="005C5B7B">
            <w:pPr>
              <w:tabs>
                <w:tab w:val="center" w:pos="4560"/>
              </w:tabs>
              <w:jc w:val="center"/>
              <w:rPr>
                <w:rFonts w:ascii="Arial" w:hAnsi="Arial" w:cs="Arial"/>
                <w:sz w:val="22"/>
                <w:szCs w:val="22"/>
                <w:lang w:val="en-GB"/>
              </w:rPr>
            </w:pPr>
            <w:r w:rsidRPr="008B4B2D">
              <w:rPr>
                <w:rFonts w:ascii="Arial" w:hAnsi="Arial" w:cs="Arial"/>
                <w:sz w:val="22"/>
                <w:szCs w:val="22"/>
                <w:lang w:val="en-GB"/>
              </w:rPr>
              <w:t>Reproduction of this document by any means, in whole or in part, without prior</w:t>
            </w:r>
          </w:p>
          <w:p w:rsidR="001A2396" w:rsidRPr="008B4B2D" w:rsidRDefault="001A2396" w:rsidP="005C5B7B">
            <w:pPr>
              <w:tabs>
                <w:tab w:val="center" w:pos="4560"/>
              </w:tabs>
              <w:jc w:val="center"/>
              <w:rPr>
                <w:rFonts w:ascii="Arial" w:hAnsi="Arial" w:cs="Arial"/>
                <w:i/>
                <w:sz w:val="22"/>
                <w:szCs w:val="22"/>
              </w:rPr>
            </w:pPr>
            <w:proofErr w:type="gramStart"/>
            <w:r w:rsidRPr="008B4B2D">
              <w:rPr>
                <w:rFonts w:ascii="Arial" w:hAnsi="Arial" w:cs="Arial"/>
                <w:i/>
                <w:sz w:val="22"/>
                <w:szCs w:val="22"/>
              </w:rPr>
              <w:t>written</w:t>
            </w:r>
            <w:proofErr w:type="gramEnd"/>
            <w:r w:rsidRPr="008B4B2D">
              <w:rPr>
                <w:rFonts w:ascii="Arial" w:hAnsi="Arial" w:cs="Arial"/>
                <w:i/>
                <w:sz w:val="22"/>
                <w:szCs w:val="22"/>
              </w:rPr>
              <w:t xml:space="preserve"> permission of Sault College of Applied Arts &amp; Technology is prohibited.</w:t>
            </w:r>
          </w:p>
        </w:tc>
      </w:tr>
      <w:tr w:rsidR="001A2396" w:rsidRPr="005C5B7B">
        <w:trPr>
          <w:cantSplit/>
        </w:trPr>
        <w:tc>
          <w:tcPr>
            <w:tcW w:w="9558" w:type="dxa"/>
            <w:gridSpan w:val="6"/>
          </w:tcPr>
          <w:p w:rsidR="001A2396" w:rsidRPr="008B4B2D" w:rsidRDefault="001A2396" w:rsidP="005C5B7B">
            <w:pPr>
              <w:tabs>
                <w:tab w:val="center" w:pos="4560"/>
              </w:tabs>
              <w:jc w:val="center"/>
              <w:rPr>
                <w:rFonts w:ascii="Arial" w:hAnsi="Arial" w:cs="Arial"/>
                <w:i/>
                <w:sz w:val="22"/>
                <w:szCs w:val="22"/>
              </w:rPr>
            </w:pPr>
            <w:r w:rsidRPr="008B4B2D">
              <w:rPr>
                <w:rFonts w:ascii="Arial" w:hAnsi="Arial" w:cs="Arial"/>
                <w:i/>
                <w:sz w:val="22"/>
                <w:szCs w:val="22"/>
              </w:rPr>
              <w:t xml:space="preserve">For additional </w:t>
            </w:r>
            <w:r w:rsidR="005B0D03" w:rsidRPr="008B4B2D">
              <w:rPr>
                <w:rFonts w:ascii="Arial" w:hAnsi="Arial" w:cs="Arial"/>
                <w:i/>
                <w:sz w:val="22"/>
                <w:szCs w:val="22"/>
              </w:rPr>
              <w:t>information, please contact the</w:t>
            </w:r>
            <w:r w:rsidR="00C014F6" w:rsidRPr="008B4B2D">
              <w:rPr>
                <w:rFonts w:ascii="Arial" w:hAnsi="Arial" w:cs="Arial"/>
                <w:i/>
                <w:sz w:val="22"/>
                <w:szCs w:val="22"/>
              </w:rPr>
              <w:t xml:space="preserve"> </w:t>
            </w:r>
            <w:r w:rsidR="00973B7E" w:rsidRPr="008B4B2D">
              <w:rPr>
                <w:rFonts w:ascii="Arial" w:hAnsi="Arial" w:cs="Arial"/>
                <w:i/>
                <w:sz w:val="22"/>
                <w:szCs w:val="22"/>
              </w:rPr>
              <w:t xml:space="preserve">Chair, Health </w:t>
            </w:r>
            <w:r w:rsidR="00FC54D8" w:rsidRPr="008B4B2D">
              <w:rPr>
                <w:rFonts w:ascii="Arial" w:hAnsi="Arial" w:cs="Arial"/>
                <w:i/>
                <w:sz w:val="22"/>
                <w:szCs w:val="22"/>
              </w:rPr>
              <w:t>Programs</w:t>
            </w:r>
          </w:p>
        </w:tc>
      </w:tr>
      <w:tr w:rsidR="001A2396" w:rsidRPr="005C5B7B">
        <w:trPr>
          <w:cantSplit/>
        </w:trPr>
        <w:tc>
          <w:tcPr>
            <w:tcW w:w="9558" w:type="dxa"/>
            <w:gridSpan w:val="6"/>
          </w:tcPr>
          <w:p w:rsidR="001A2396" w:rsidRPr="008B4B2D" w:rsidRDefault="00973B7E" w:rsidP="005C5B7B">
            <w:pPr>
              <w:tabs>
                <w:tab w:val="center" w:pos="4560"/>
              </w:tabs>
              <w:jc w:val="center"/>
              <w:rPr>
                <w:rFonts w:ascii="Arial" w:hAnsi="Arial" w:cs="Arial"/>
                <w:sz w:val="22"/>
                <w:szCs w:val="22"/>
                <w:lang w:val="en-GB"/>
              </w:rPr>
            </w:pPr>
            <w:r w:rsidRPr="008B4B2D">
              <w:rPr>
                <w:rFonts w:ascii="Arial" w:hAnsi="Arial" w:cs="Arial"/>
                <w:sz w:val="22"/>
                <w:szCs w:val="22"/>
                <w:lang w:val="en-GB"/>
              </w:rPr>
              <w:t>School</w:t>
            </w:r>
            <w:r w:rsidR="00FC54D8" w:rsidRPr="008B4B2D">
              <w:rPr>
                <w:rFonts w:ascii="Arial" w:hAnsi="Arial" w:cs="Arial"/>
                <w:sz w:val="22"/>
                <w:szCs w:val="22"/>
                <w:lang w:val="en-GB"/>
              </w:rPr>
              <w:t xml:space="preserve"> of Health and Community</w:t>
            </w:r>
            <w:r w:rsidRPr="008B4B2D">
              <w:rPr>
                <w:rFonts w:ascii="Arial" w:hAnsi="Arial" w:cs="Arial"/>
                <w:sz w:val="22"/>
                <w:szCs w:val="22"/>
                <w:lang w:val="en-GB"/>
              </w:rPr>
              <w:t xml:space="preserve"> </w:t>
            </w:r>
            <w:r w:rsidR="005B0D03" w:rsidRPr="008B4B2D">
              <w:rPr>
                <w:rFonts w:ascii="Arial" w:hAnsi="Arial" w:cs="Arial"/>
                <w:sz w:val="22"/>
                <w:szCs w:val="22"/>
                <w:lang w:val="en-GB"/>
              </w:rPr>
              <w:t>Services</w:t>
            </w:r>
          </w:p>
        </w:tc>
      </w:tr>
      <w:tr w:rsidR="001A2396" w:rsidRPr="005C5B7B">
        <w:trPr>
          <w:cantSplit/>
        </w:trPr>
        <w:tc>
          <w:tcPr>
            <w:tcW w:w="9558" w:type="dxa"/>
            <w:gridSpan w:val="6"/>
          </w:tcPr>
          <w:p w:rsidR="001A2396" w:rsidRPr="008B4B2D" w:rsidRDefault="001A2396" w:rsidP="005C5B7B">
            <w:pPr>
              <w:tabs>
                <w:tab w:val="center" w:pos="4560"/>
              </w:tabs>
              <w:jc w:val="center"/>
              <w:rPr>
                <w:rFonts w:ascii="Arial" w:hAnsi="Arial" w:cs="Arial"/>
                <w:sz w:val="22"/>
                <w:szCs w:val="22"/>
                <w:lang w:val="en-GB"/>
              </w:rPr>
            </w:pPr>
            <w:r w:rsidRPr="008B4B2D">
              <w:rPr>
                <w:rFonts w:ascii="Arial" w:hAnsi="Arial" w:cs="Arial"/>
                <w:sz w:val="22"/>
                <w:szCs w:val="22"/>
                <w:lang w:val="en-GB"/>
              </w:rPr>
              <w:t>(705) 759-2554, Ext.</w:t>
            </w:r>
            <w:r w:rsidR="008B4B2D">
              <w:rPr>
                <w:rFonts w:ascii="Arial" w:hAnsi="Arial" w:cs="Arial"/>
                <w:sz w:val="22"/>
                <w:szCs w:val="22"/>
                <w:lang w:val="en-GB"/>
              </w:rPr>
              <w:t xml:space="preserve"> </w:t>
            </w:r>
            <w:r w:rsidR="004272EF" w:rsidRPr="008B4B2D">
              <w:rPr>
                <w:rFonts w:ascii="Arial" w:hAnsi="Arial" w:cs="Arial"/>
                <w:sz w:val="22"/>
                <w:szCs w:val="22"/>
                <w:lang w:val="en-GB"/>
              </w:rPr>
              <w:t>2</w:t>
            </w:r>
            <w:r w:rsidRPr="008B4B2D">
              <w:rPr>
                <w:rFonts w:ascii="Arial" w:hAnsi="Arial" w:cs="Arial"/>
                <w:sz w:val="22"/>
                <w:szCs w:val="22"/>
                <w:lang w:val="en-GB"/>
              </w:rPr>
              <w:t>689</w:t>
            </w:r>
          </w:p>
          <w:p w:rsidR="001A2396" w:rsidRPr="008B4B2D" w:rsidRDefault="001A2396" w:rsidP="005C5B7B">
            <w:pPr>
              <w:tabs>
                <w:tab w:val="center" w:pos="4560"/>
              </w:tabs>
              <w:jc w:val="center"/>
              <w:rPr>
                <w:rFonts w:ascii="Arial" w:hAnsi="Arial" w:cs="Arial"/>
                <w:sz w:val="22"/>
                <w:szCs w:val="22"/>
                <w:lang w:val="en-GB"/>
              </w:rPr>
            </w:pPr>
          </w:p>
          <w:p w:rsidR="001A2396" w:rsidRPr="008B4B2D" w:rsidRDefault="001A2396" w:rsidP="005C5B7B">
            <w:pPr>
              <w:tabs>
                <w:tab w:val="center" w:pos="4560"/>
              </w:tabs>
              <w:jc w:val="center"/>
              <w:rPr>
                <w:rFonts w:ascii="Arial" w:hAnsi="Arial" w:cs="Arial"/>
                <w:sz w:val="22"/>
                <w:szCs w:val="22"/>
              </w:rPr>
            </w:pPr>
          </w:p>
        </w:tc>
      </w:tr>
    </w:tbl>
    <w:p w:rsidR="001A2396" w:rsidRPr="005C5B7B" w:rsidRDefault="001A2396">
      <w:pPr>
        <w:tabs>
          <w:tab w:val="center" w:pos="4560"/>
        </w:tabs>
        <w:rPr>
          <w:rFonts w:ascii="Arial" w:hAnsi="Arial" w:cs="Arial"/>
          <w:i/>
          <w:lang w:val="en-GB"/>
        </w:rPr>
        <w:sectPr w:rsidR="001A2396" w:rsidRPr="005C5B7B">
          <w:headerReference w:type="even" r:id="rId10"/>
          <w:headerReference w:type="default" r:id="rId11"/>
          <w:pgSz w:w="12240" w:h="15840"/>
          <w:pgMar w:top="1440" w:right="1800" w:bottom="1152" w:left="1800" w:header="706" w:footer="706" w:gutter="0"/>
          <w:cols w:space="720"/>
          <w:titlePg/>
        </w:sectPr>
      </w:pPr>
    </w:p>
    <w:tbl>
      <w:tblPr>
        <w:tblW w:w="9558" w:type="dxa"/>
        <w:tblLayout w:type="fixed"/>
        <w:tblLook w:val="0000"/>
      </w:tblPr>
      <w:tblGrid>
        <w:gridCol w:w="675"/>
        <w:gridCol w:w="8883"/>
      </w:tblGrid>
      <w:tr w:rsidR="001A2396" w:rsidRPr="005C5B7B">
        <w:tc>
          <w:tcPr>
            <w:tcW w:w="675" w:type="dxa"/>
          </w:tcPr>
          <w:p w:rsidR="001A2396" w:rsidRPr="000D6D85" w:rsidRDefault="001A2396">
            <w:pPr>
              <w:rPr>
                <w:rFonts w:ascii="Arial" w:hAnsi="Arial" w:cs="Arial"/>
                <w:b/>
                <w:sz w:val="22"/>
                <w:szCs w:val="22"/>
              </w:rPr>
            </w:pPr>
          </w:p>
          <w:p w:rsidR="001A2396" w:rsidRPr="000D6D85" w:rsidRDefault="001A2396">
            <w:pPr>
              <w:rPr>
                <w:rFonts w:ascii="Arial" w:hAnsi="Arial" w:cs="Arial"/>
                <w:b/>
                <w:sz w:val="22"/>
                <w:szCs w:val="22"/>
              </w:rPr>
            </w:pPr>
          </w:p>
          <w:p w:rsidR="001A2396" w:rsidRPr="000D6D85" w:rsidRDefault="001A2396">
            <w:pPr>
              <w:rPr>
                <w:rFonts w:ascii="Arial" w:hAnsi="Arial" w:cs="Arial"/>
                <w:b/>
                <w:sz w:val="22"/>
                <w:szCs w:val="22"/>
              </w:rPr>
            </w:pPr>
            <w:r w:rsidRPr="000D6D85">
              <w:rPr>
                <w:rFonts w:ascii="Arial" w:hAnsi="Arial" w:cs="Arial"/>
                <w:b/>
                <w:sz w:val="22"/>
                <w:szCs w:val="22"/>
              </w:rPr>
              <w:t>I.</w:t>
            </w:r>
          </w:p>
        </w:tc>
        <w:tc>
          <w:tcPr>
            <w:tcW w:w="8883" w:type="dxa"/>
          </w:tcPr>
          <w:p w:rsidR="001A2396" w:rsidRPr="000D6D85" w:rsidRDefault="001A2396">
            <w:pPr>
              <w:rPr>
                <w:rFonts w:ascii="Arial" w:hAnsi="Arial" w:cs="Arial"/>
                <w:b/>
                <w:bCs/>
                <w:sz w:val="22"/>
                <w:szCs w:val="22"/>
              </w:rPr>
            </w:pPr>
          </w:p>
          <w:p w:rsidR="001A2396" w:rsidRPr="000D6D85" w:rsidRDefault="001A2396">
            <w:pPr>
              <w:rPr>
                <w:rFonts w:ascii="Arial" w:hAnsi="Arial" w:cs="Arial"/>
                <w:b/>
                <w:bCs/>
                <w:sz w:val="22"/>
                <w:szCs w:val="22"/>
              </w:rPr>
            </w:pPr>
          </w:p>
          <w:p w:rsidR="001A2396" w:rsidRPr="000D6D85" w:rsidRDefault="001A2396">
            <w:pPr>
              <w:rPr>
                <w:rFonts w:ascii="Arial" w:hAnsi="Arial" w:cs="Arial"/>
                <w:b/>
                <w:bCs/>
                <w:sz w:val="22"/>
                <w:szCs w:val="22"/>
              </w:rPr>
            </w:pPr>
            <w:r w:rsidRPr="000D6D85">
              <w:rPr>
                <w:rFonts w:ascii="Arial" w:hAnsi="Arial" w:cs="Arial"/>
                <w:b/>
                <w:bCs/>
                <w:sz w:val="22"/>
                <w:szCs w:val="22"/>
              </w:rPr>
              <w:t>COURSE DESCRIPTION:</w:t>
            </w:r>
          </w:p>
          <w:p w:rsidR="001A2396" w:rsidRPr="000D6D85" w:rsidRDefault="001A2396">
            <w:pPr>
              <w:rPr>
                <w:rFonts w:ascii="Arial" w:hAnsi="Arial" w:cs="Arial"/>
                <w:b/>
                <w:bCs/>
                <w:sz w:val="22"/>
                <w:szCs w:val="22"/>
              </w:rPr>
            </w:pPr>
          </w:p>
          <w:p w:rsidR="001A2396" w:rsidRPr="000D6D85" w:rsidRDefault="001A2396">
            <w:pPr>
              <w:rPr>
                <w:rFonts w:ascii="Arial" w:hAnsi="Arial" w:cs="Arial"/>
                <w:sz w:val="22"/>
                <w:szCs w:val="22"/>
              </w:rPr>
            </w:pPr>
            <w:r w:rsidRPr="000D6D85">
              <w:rPr>
                <w:rFonts w:ascii="Arial" w:hAnsi="Arial" w:cs="Arial"/>
                <w:sz w:val="22"/>
                <w:szCs w:val="22"/>
              </w:rPr>
              <w:t>The focus of this course is on the pathophysiology of episodic and complex health challenges.  Emphasis will be placed on the nurse’s role in health restoration.  Using a conceptual approach, learners will explore a variety of episodic and complex health challenges from an individual, family and community perspective.</w:t>
            </w:r>
          </w:p>
          <w:p w:rsidR="001A2396" w:rsidRDefault="001A2396">
            <w:pPr>
              <w:rPr>
                <w:rFonts w:ascii="Arial" w:hAnsi="Arial" w:cs="Arial"/>
                <w:bCs/>
                <w:sz w:val="22"/>
                <w:szCs w:val="22"/>
              </w:rPr>
            </w:pPr>
          </w:p>
          <w:p w:rsidR="000D6D85" w:rsidRPr="000D6D85" w:rsidRDefault="000D6D85" w:rsidP="000D6D85"/>
          <w:p w:rsidR="00581D07" w:rsidRPr="000D6D85" w:rsidRDefault="00581D07">
            <w:pPr>
              <w:rPr>
                <w:rFonts w:ascii="Arial" w:hAnsi="Arial" w:cs="Arial"/>
                <w:bCs/>
                <w:sz w:val="22"/>
                <w:szCs w:val="22"/>
              </w:rPr>
            </w:pPr>
            <w:r w:rsidRPr="000D6D85">
              <w:rPr>
                <w:rFonts w:ascii="Arial" w:hAnsi="Arial" w:cs="Arial"/>
                <w:bCs/>
                <w:sz w:val="22"/>
                <w:szCs w:val="22"/>
              </w:rPr>
              <w:t xml:space="preserve">Pathophysiology is the study of functional changes in cells, tissues and organs altered by disease and/or injury.  Using a case study approach the learner will explore how pathophysiology bridges basic sciences and clinical nursing practice.  Emphasis will be placed on how understanding pathophysiology processes can explain clinical manifestations, guide client care, and inform nursing </w:t>
            </w:r>
            <w:r w:rsidR="005C5B7B" w:rsidRPr="000D6D85">
              <w:rPr>
                <w:rFonts w:ascii="Arial" w:hAnsi="Arial" w:cs="Arial"/>
                <w:bCs/>
                <w:sz w:val="22"/>
                <w:szCs w:val="22"/>
              </w:rPr>
              <w:t>judgement</w:t>
            </w:r>
            <w:r w:rsidR="006C2D84" w:rsidRPr="000D6D85">
              <w:rPr>
                <w:rFonts w:ascii="Arial" w:hAnsi="Arial" w:cs="Arial"/>
                <w:bCs/>
                <w:sz w:val="22"/>
                <w:szCs w:val="22"/>
              </w:rPr>
              <w:t>.</w:t>
            </w:r>
          </w:p>
          <w:p w:rsidR="001A2396" w:rsidRDefault="001A2396">
            <w:pPr>
              <w:rPr>
                <w:rFonts w:ascii="Arial" w:hAnsi="Arial" w:cs="Arial"/>
                <w:bCs/>
                <w:sz w:val="22"/>
                <w:szCs w:val="22"/>
              </w:rPr>
            </w:pPr>
          </w:p>
          <w:p w:rsidR="000D6D85" w:rsidRDefault="000D6D85" w:rsidP="000D6D85"/>
          <w:p w:rsidR="000D6D85" w:rsidRPr="000D6D85" w:rsidRDefault="000D6D85" w:rsidP="000D6D85"/>
          <w:p w:rsidR="008B4B2D" w:rsidRPr="000D6D85" w:rsidRDefault="008B4B2D" w:rsidP="008B4B2D">
            <w:pPr>
              <w:rPr>
                <w:sz w:val="22"/>
                <w:szCs w:val="22"/>
              </w:rPr>
            </w:pPr>
          </w:p>
        </w:tc>
      </w:tr>
      <w:tr w:rsidR="001A2396" w:rsidRPr="005C5B7B">
        <w:trPr>
          <w:cantSplit/>
        </w:trPr>
        <w:tc>
          <w:tcPr>
            <w:tcW w:w="675" w:type="dxa"/>
          </w:tcPr>
          <w:p w:rsidR="001A2396" w:rsidRPr="000D6D85" w:rsidRDefault="001A2396">
            <w:pPr>
              <w:rPr>
                <w:rFonts w:ascii="Arial" w:hAnsi="Arial" w:cs="Arial"/>
                <w:b/>
                <w:sz w:val="22"/>
                <w:szCs w:val="22"/>
              </w:rPr>
            </w:pPr>
            <w:r w:rsidRPr="000D6D85">
              <w:rPr>
                <w:rFonts w:ascii="Arial" w:hAnsi="Arial" w:cs="Arial"/>
                <w:b/>
                <w:sz w:val="22"/>
                <w:szCs w:val="22"/>
              </w:rPr>
              <w:t>II.</w:t>
            </w:r>
          </w:p>
        </w:tc>
        <w:tc>
          <w:tcPr>
            <w:tcW w:w="8883" w:type="dxa"/>
          </w:tcPr>
          <w:p w:rsidR="001A2396" w:rsidRPr="000D6D85" w:rsidRDefault="001A2396">
            <w:pPr>
              <w:rPr>
                <w:rFonts w:ascii="Arial" w:hAnsi="Arial" w:cs="Arial"/>
                <w:b/>
                <w:sz w:val="22"/>
                <w:szCs w:val="22"/>
              </w:rPr>
            </w:pPr>
            <w:r w:rsidRPr="000D6D85">
              <w:rPr>
                <w:rFonts w:ascii="Arial" w:hAnsi="Arial" w:cs="Arial"/>
                <w:b/>
                <w:sz w:val="22"/>
                <w:szCs w:val="22"/>
              </w:rPr>
              <w:t>LEARNING OUTCOMES AND ELEMENTS OF THE PERFORMANCE:</w:t>
            </w:r>
          </w:p>
          <w:p w:rsidR="001A2396" w:rsidRPr="000D6D85" w:rsidRDefault="001A2396">
            <w:pPr>
              <w:rPr>
                <w:rFonts w:ascii="Arial" w:hAnsi="Arial" w:cs="Arial"/>
                <w:sz w:val="22"/>
                <w:szCs w:val="22"/>
              </w:rPr>
            </w:pPr>
          </w:p>
        </w:tc>
      </w:tr>
      <w:tr w:rsidR="001A2396" w:rsidRPr="005C5B7B">
        <w:trPr>
          <w:cantSplit/>
        </w:trPr>
        <w:tc>
          <w:tcPr>
            <w:tcW w:w="675" w:type="dxa"/>
          </w:tcPr>
          <w:p w:rsidR="001A2396" w:rsidRPr="000D6D85" w:rsidRDefault="001A2396">
            <w:pPr>
              <w:rPr>
                <w:rFonts w:ascii="Arial" w:hAnsi="Arial" w:cs="Arial"/>
                <w:sz w:val="22"/>
                <w:szCs w:val="22"/>
              </w:rPr>
            </w:pPr>
          </w:p>
        </w:tc>
        <w:tc>
          <w:tcPr>
            <w:tcW w:w="8883" w:type="dxa"/>
          </w:tcPr>
          <w:p w:rsidR="001A2396" w:rsidRPr="000D6D85" w:rsidRDefault="001A2396">
            <w:pPr>
              <w:rPr>
                <w:rFonts w:ascii="Arial" w:hAnsi="Arial" w:cs="Arial"/>
                <w:sz w:val="22"/>
                <w:szCs w:val="22"/>
              </w:rPr>
            </w:pPr>
            <w:r w:rsidRPr="000D6D85">
              <w:rPr>
                <w:rFonts w:ascii="Arial" w:hAnsi="Arial" w:cs="Arial"/>
                <w:sz w:val="22"/>
                <w:szCs w:val="22"/>
              </w:rPr>
              <w:t>Ends-in-view</w:t>
            </w:r>
          </w:p>
          <w:p w:rsidR="001A2396" w:rsidRPr="000D6D85" w:rsidRDefault="001A2396">
            <w:pPr>
              <w:rPr>
                <w:rFonts w:ascii="Arial" w:hAnsi="Arial" w:cs="Arial"/>
                <w:sz w:val="22"/>
                <w:szCs w:val="22"/>
                <w:lang w:val="en-GB"/>
              </w:rPr>
            </w:pPr>
          </w:p>
          <w:p w:rsidR="006C2D84" w:rsidRPr="000D6D85" w:rsidRDefault="006C2D84" w:rsidP="006C2D84">
            <w:pPr>
              <w:rPr>
                <w:rFonts w:ascii="Arial" w:hAnsi="Arial" w:cs="Arial"/>
                <w:sz w:val="22"/>
                <w:szCs w:val="22"/>
              </w:rPr>
            </w:pPr>
            <w:r w:rsidRPr="000D6D85">
              <w:rPr>
                <w:rFonts w:ascii="Arial" w:hAnsi="Arial" w:cs="Arial"/>
                <w:sz w:val="22"/>
                <w:szCs w:val="22"/>
              </w:rPr>
              <w:t>Upon completion of the course, the learner will be able to:</w:t>
            </w:r>
          </w:p>
          <w:p w:rsidR="006C2D84" w:rsidRPr="000D6D85" w:rsidRDefault="006C2D84" w:rsidP="006C2D84">
            <w:pPr>
              <w:widowControl w:val="0"/>
              <w:ind w:left="360"/>
              <w:rPr>
                <w:rFonts w:ascii="Arial" w:hAnsi="Arial" w:cs="Arial"/>
                <w:sz w:val="22"/>
                <w:szCs w:val="22"/>
              </w:rPr>
            </w:pPr>
          </w:p>
          <w:p w:rsidR="006C2D84" w:rsidRPr="000D6D85" w:rsidRDefault="006C2D84" w:rsidP="006C2D84">
            <w:pPr>
              <w:widowControl w:val="0"/>
              <w:numPr>
                <w:ilvl w:val="0"/>
                <w:numId w:val="26"/>
              </w:numPr>
              <w:rPr>
                <w:rFonts w:ascii="Arial" w:hAnsi="Arial" w:cs="Arial"/>
                <w:sz w:val="22"/>
                <w:szCs w:val="22"/>
              </w:rPr>
            </w:pPr>
            <w:r w:rsidRPr="000D6D85">
              <w:rPr>
                <w:rFonts w:ascii="Arial" w:hAnsi="Arial" w:cs="Arial"/>
                <w:sz w:val="22"/>
                <w:szCs w:val="22"/>
              </w:rPr>
              <w:t>Describe and explain basic principles, concepts and processes of pathophysiology that include: cellular communication; forms of cell injury; fluid and electrolyte and acid-base imbalance; immunity and inflammation; mechanisms of infection; and tumor biology.</w:t>
            </w:r>
          </w:p>
          <w:p w:rsidR="006C2D84" w:rsidRDefault="006C2D84" w:rsidP="006C2D84">
            <w:pPr>
              <w:ind w:left="720" w:hanging="720"/>
              <w:rPr>
                <w:rFonts w:ascii="Arial" w:hAnsi="Arial" w:cs="Arial"/>
                <w:sz w:val="22"/>
                <w:szCs w:val="22"/>
              </w:rPr>
            </w:pPr>
          </w:p>
          <w:p w:rsidR="000D6D85" w:rsidRPr="000D6D85" w:rsidRDefault="000D6D85" w:rsidP="006C2D84">
            <w:pPr>
              <w:ind w:left="720" w:hanging="720"/>
              <w:rPr>
                <w:rFonts w:ascii="Arial" w:hAnsi="Arial" w:cs="Arial"/>
                <w:sz w:val="22"/>
                <w:szCs w:val="22"/>
              </w:rPr>
            </w:pPr>
          </w:p>
          <w:p w:rsidR="006C2D84" w:rsidRPr="000D6D85" w:rsidRDefault="006C2D84" w:rsidP="006C2D84">
            <w:pPr>
              <w:widowControl w:val="0"/>
              <w:numPr>
                <w:ilvl w:val="0"/>
                <w:numId w:val="26"/>
              </w:numPr>
              <w:rPr>
                <w:rFonts w:ascii="Arial" w:hAnsi="Arial" w:cs="Arial"/>
                <w:sz w:val="22"/>
                <w:szCs w:val="22"/>
              </w:rPr>
            </w:pPr>
            <w:r w:rsidRPr="000D6D85">
              <w:rPr>
                <w:rFonts w:ascii="Arial" w:hAnsi="Arial" w:cs="Arial"/>
                <w:sz w:val="22"/>
                <w:szCs w:val="22"/>
              </w:rPr>
              <w:t>Demonstrate knowledge of the pathophysiology of common diseases and injury by describing functional alterations within body systems.</w:t>
            </w:r>
          </w:p>
          <w:p w:rsidR="006C2D84" w:rsidRDefault="006C2D84" w:rsidP="006C2D84">
            <w:pPr>
              <w:rPr>
                <w:rFonts w:ascii="Arial" w:hAnsi="Arial" w:cs="Arial"/>
                <w:sz w:val="22"/>
                <w:szCs w:val="22"/>
              </w:rPr>
            </w:pPr>
          </w:p>
          <w:p w:rsidR="000D6D85" w:rsidRPr="000D6D85" w:rsidRDefault="000D6D85" w:rsidP="006C2D84">
            <w:pPr>
              <w:rPr>
                <w:rFonts w:ascii="Arial" w:hAnsi="Arial" w:cs="Arial"/>
                <w:sz w:val="22"/>
                <w:szCs w:val="22"/>
              </w:rPr>
            </w:pPr>
          </w:p>
          <w:p w:rsidR="006C2D84" w:rsidRPr="000D6D85" w:rsidRDefault="006C2D84" w:rsidP="006C2D84">
            <w:pPr>
              <w:widowControl w:val="0"/>
              <w:numPr>
                <w:ilvl w:val="0"/>
                <w:numId w:val="26"/>
              </w:numPr>
              <w:rPr>
                <w:rFonts w:ascii="Arial" w:hAnsi="Arial" w:cs="Arial"/>
                <w:sz w:val="22"/>
                <w:szCs w:val="22"/>
              </w:rPr>
            </w:pPr>
            <w:r w:rsidRPr="000D6D85">
              <w:rPr>
                <w:rFonts w:ascii="Arial" w:hAnsi="Arial" w:cs="Arial"/>
                <w:sz w:val="22"/>
                <w:szCs w:val="22"/>
              </w:rPr>
              <w:t xml:space="preserve">Use pathophysiology terminology to communicate clients’ health status.   </w:t>
            </w:r>
          </w:p>
          <w:p w:rsidR="006C2D84" w:rsidRDefault="006C2D84" w:rsidP="006C2D84">
            <w:pPr>
              <w:rPr>
                <w:rFonts w:ascii="Arial" w:hAnsi="Arial" w:cs="Arial"/>
                <w:sz w:val="22"/>
                <w:szCs w:val="22"/>
              </w:rPr>
            </w:pPr>
          </w:p>
          <w:p w:rsidR="000D6D85" w:rsidRPr="000D6D85" w:rsidRDefault="000D6D85" w:rsidP="006C2D84">
            <w:pPr>
              <w:rPr>
                <w:rFonts w:ascii="Arial" w:hAnsi="Arial" w:cs="Arial"/>
                <w:sz w:val="22"/>
                <w:szCs w:val="22"/>
              </w:rPr>
            </w:pPr>
          </w:p>
          <w:p w:rsidR="006C2D84" w:rsidRPr="000D6D85" w:rsidRDefault="006C2D84" w:rsidP="006C2D84">
            <w:pPr>
              <w:widowControl w:val="0"/>
              <w:numPr>
                <w:ilvl w:val="0"/>
                <w:numId w:val="26"/>
              </w:numPr>
              <w:rPr>
                <w:rFonts w:ascii="Arial" w:hAnsi="Arial" w:cs="Arial"/>
                <w:sz w:val="22"/>
                <w:szCs w:val="22"/>
              </w:rPr>
            </w:pPr>
            <w:r w:rsidRPr="000D6D85">
              <w:rPr>
                <w:rFonts w:ascii="Arial" w:hAnsi="Arial" w:cs="Arial"/>
                <w:sz w:val="22"/>
                <w:szCs w:val="22"/>
              </w:rPr>
              <w:t>Describe the pathophysiology underlying client conditions and the associated clinical manifestations.</w:t>
            </w:r>
          </w:p>
          <w:p w:rsidR="006C2D84" w:rsidRDefault="006C2D84" w:rsidP="006C2D84">
            <w:pPr>
              <w:rPr>
                <w:rFonts w:ascii="Arial" w:hAnsi="Arial" w:cs="Arial"/>
                <w:sz w:val="22"/>
                <w:szCs w:val="22"/>
              </w:rPr>
            </w:pPr>
          </w:p>
          <w:p w:rsidR="000D6D85" w:rsidRPr="000D6D85" w:rsidRDefault="000D6D85" w:rsidP="006C2D84">
            <w:pPr>
              <w:rPr>
                <w:rFonts w:ascii="Arial" w:hAnsi="Arial" w:cs="Arial"/>
                <w:sz w:val="22"/>
                <w:szCs w:val="22"/>
              </w:rPr>
            </w:pPr>
          </w:p>
          <w:p w:rsidR="006C2D84" w:rsidRPr="000D6D85" w:rsidRDefault="006C2D84" w:rsidP="006C2D84">
            <w:pPr>
              <w:widowControl w:val="0"/>
              <w:numPr>
                <w:ilvl w:val="0"/>
                <w:numId w:val="26"/>
              </w:numPr>
              <w:rPr>
                <w:rFonts w:ascii="Arial" w:hAnsi="Arial" w:cs="Arial"/>
                <w:sz w:val="22"/>
                <w:szCs w:val="22"/>
              </w:rPr>
            </w:pPr>
            <w:r w:rsidRPr="000D6D85">
              <w:rPr>
                <w:rFonts w:ascii="Arial" w:hAnsi="Arial" w:cs="Arial"/>
                <w:sz w:val="22"/>
                <w:szCs w:val="22"/>
              </w:rPr>
              <w:t>Describe how the pathophysiology underlying client conditions guides client care and informs nursing judgment.</w:t>
            </w:r>
          </w:p>
          <w:p w:rsidR="001A2396" w:rsidRPr="000D6D85" w:rsidRDefault="001A2396">
            <w:pPr>
              <w:rPr>
                <w:rFonts w:ascii="Arial" w:hAnsi="Arial" w:cs="Arial"/>
                <w:sz w:val="22"/>
                <w:szCs w:val="22"/>
              </w:rPr>
            </w:pPr>
          </w:p>
        </w:tc>
      </w:tr>
    </w:tbl>
    <w:p w:rsidR="000D6D85" w:rsidRDefault="000D6D85">
      <w:r>
        <w:br w:type="page"/>
      </w:r>
    </w:p>
    <w:tbl>
      <w:tblPr>
        <w:tblW w:w="9558" w:type="dxa"/>
        <w:tblLayout w:type="fixed"/>
        <w:tblLook w:val="0000"/>
      </w:tblPr>
      <w:tblGrid>
        <w:gridCol w:w="675"/>
        <w:gridCol w:w="8883"/>
      </w:tblGrid>
      <w:tr w:rsidR="001A2396" w:rsidRPr="005C5B7B">
        <w:trPr>
          <w:cantSplit/>
        </w:trPr>
        <w:tc>
          <w:tcPr>
            <w:tcW w:w="675" w:type="dxa"/>
          </w:tcPr>
          <w:p w:rsidR="001A2396" w:rsidRPr="000D6D85" w:rsidRDefault="001A2396">
            <w:pPr>
              <w:rPr>
                <w:rFonts w:ascii="Arial" w:hAnsi="Arial" w:cs="Arial"/>
                <w:sz w:val="22"/>
                <w:szCs w:val="22"/>
              </w:rPr>
            </w:pPr>
          </w:p>
        </w:tc>
        <w:tc>
          <w:tcPr>
            <w:tcW w:w="8883" w:type="dxa"/>
          </w:tcPr>
          <w:p w:rsidR="001A2396" w:rsidRPr="000D6D85" w:rsidRDefault="001A2396">
            <w:pPr>
              <w:rPr>
                <w:rFonts w:ascii="Arial" w:hAnsi="Arial" w:cs="Arial"/>
                <w:sz w:val="22"/>
                <w:szCs w:val="22"/>
              </w:rPr>
            </w:pPr>
          </w:p>
          <w:p w:rsidR="001A2396" w:rsidRPr="000D6D85" w:rsidRDefault="001A2396">
            <w:pPr>
              <w:rPr>
                <w:rFonts w:ascii="Arial" w:hAnsi="Arial" w:cs="Arial"/>
                <w:sz w:val="22"/>
                <w:szCs w:val="22"/>
              </w:rPr>
            </w:pPr>
            <w:r w:rsidRPr="000D6D85">
              <w:rPr>
                <w:rFonts w:ascii="Arial" w:hAnsi="Arial" w:cs="Arial"/>
                <w:sz w:val="22"/>
                <w:szCs w:val="22"/>
              </w:rPr>
              <w:t>Process</w:t>
            </w:r>
          </w:p>
          <w:p w:rsidR="006C2D84" w:rsidRPr="000D6D85" w:rsidRDefault="006C2D84" w:rsidP="006C2D84">
            <w:pPr>
              <w:rPr>
                <w:rFonts w:ascii="Arial" w:hAnsi="Arial" w:cs="Arial"/>
                <w:sz w:val="22"/>
                <w:szCs w:val="22"/>
                <w:lang w:val="en-GB"/>
              </w:rPr>
            </w:pPr>
          </w:p>
          <w:p w:rsidR="006C2D84" w:rsidRPr="000D6D85" w:rsidRDefault="006C2D84" w:rsidP="006C2D84">
            <w:pPr>
              <w:rPr>
                <w:rFonts w:ascii="Arial" w:hAnsi="Arial" w:cs="Arial"/>
                <w:sz w:val="22"/>
                <w:szCs w:val="22"/>
              </w:rPr>
            </w:pPr>
            <w:r w:rsidRPr="000D6D85">
              <w:rPr>
                <w:rFonts w:ascii="Arial" w:hAnsi="Arial" w:cs="Arial"/>
                <w:sz w:val="22"/>
                <w:szCs w:val="22"/>
              </w:rPr>
              <w:t xml:space="preserve">Learning will be facilitated through the use of on-line resources and classroom presentations and discussion.  Learners will be provided with opportunities to apply content gained from on-line learning activities and preparatory readings through classroom learning activities that include presentations, case studies and the sharing of experiential learning.  Integration of content from </w:t>
            </w:r>
            <w:proofErr w:type="spellStart"/>
            <w:r w:rsidRPr="000D6D85">
              <w:rPr>
                <w:rFonts w:ascii="Arial" w:hAnsi="Arial" w:cs="Arial"/>
                <w:sz w:val="22"/>
                <w:szCs w:val="22"/>
              </w:rPr>
              <w:t>NURS</w:t>
            </w:r>
            <w:proofErr w:type="spellEnd"/>
            <w:r w:rsidRPr="000D6D85">
              <w:rPr>
                <w:rFonts w:ascii="Arial" w:hAnsi="Arial" w:cs="Arial"/>
                <w:sz w:val="22"/>
                <w:szCs w:val="22"/>
              </w:rPr>
              <w:t xml:space="preserve"> 2107 and previous and current nursing and science courses will demonstrate how nurses use knowledge of pathophysiology to understand clinical manifestations, guide client care and inform nursing judgment. Learning activities provide opportunities to become increasingly self-directed.</w:t>
            </w:r>
          </w:p>
          <w:p w:rsidR="006C2D84" w:rsidRPr="000D6D85" w:rsidRDefault="006C2D84" w:rsidP="006C2D84">
            <w:pPr>
              <w:rPr>
                <w:rFonts w:ascii="Arial" w:hAnsi="Arial" w:cs="Arial"/>
                <w:sz w:val="22"/>
                <w:szCs w:val="22"/>
                <w:lang w:val="en-GB"/>
              </w:rPr>
            </w:pPr>
          </w:p>
          <w:p w:rsidR="001A2396" w:rsidRPr="000D6D85" w:rsidRDefault="001A2396" w:rsidP="006C2D84">
            <w:pPr>
              <w:rPr>
                <w:rFonts w:ascii="Arial" w:hAnsi="Arial" w:cs="Arial"/>
                <w:sz w:val="22"/>
                <w:szCs w:val="22"/>
              </w:rPr>
            </w:pPr>
          </w:p>
        </w:tc>
      </w:tr>
      <w:tr w:rsidR="001A2396" w:rsidRPr="005C5B7B">
        <w:trPr>
          <w:cantSplit/>
        </w:trPr>
        <w:tc>
          <w:tcPr>
            <w:tcW w:w="675" w:type="dxa"/>
          </w:tcPr>
          <w:p w:rsidR="001A2396" w:rsidRPr="000D6D85" w:rsidRDefault="001A2396">
            <w:pPr>
              <w:rPr>
                <w:rFonts w:ascii="Arial" w:hAnsi="Arial" w:cs="Arial"/>
                <w:b/>
                <w:sz w:val="22"/>
                <w:szCs w:val="22"/>
              </w:rPr>
            </w:pPr>
            <w:r w:rsidRPr="000D6D85">
              <w:rPr>
                <w:rFonts w:ascii="Arial" w:hAnsi="Arial" w:cs="Arial"/>
                <w:b/>
                <w:sz w:val="22"/>
                <w:szCs w:val="22"/>
              </w:rPr>
              <w:t>III.</w:t>
            </w:r>
          </w:p>
        </w:tc>
        <w:tc>
          <w:tcPr>
            <w:tcW w:w="8883" w:type="dxa"/>
          </w:tcPr>
          <w:p w:rsidR="001A2396" w:rsidRPr="000D6D85" w:rsidRDefault="001A2396">
            <w:pPr>
              <w:rPr>
                <w:rFonts w:ascii="Arial" w:hAnsi="Arial" w:cs="Arial"/>
                <w:b/>
                <w:sz w:val="22"/>
                <w:szCs w:val="22"/>
              </w:rPr>
            </w:pPr>
            <w:r w:rsidRPr="000D6D85">
              <w:rPr>
                <w:rFonts w:ascii="Arial" w:hAnsi="Arial" w:cs="Arial"/>
                <w:b/>
                <w:sz w:val="22"/>
                <w:szCs w:val="22"/>
              </w:rPr>
              <w:t>TOPICS:</w:t>
            </w:r>
          </w:p>
          <w:p w:rsidR="001A2396" w:rsidRPr="000D6D85" w:rsidRDefault="001A2396">
            <w:pPr>
              <w:rPr>
                <w:rFonts w:ascii="Arial" w:hAnsi="Arial" w:cs="Arial"/>
                <w:bCs/>
                <w:sz w:val="22"/>
                <w:szCs w:val="22"/>
              </w:rPr>
            </w:pPr>
          </w:p>
          <w:p w:rsidR="001A2396" w:rsidRPr="000D6D85" w:rsidRDefault="001A2396">
            <w:pPr>
              <w:rPr>
                <w:rFonts w:ascii="Arial" w:hAnsi="Arial" w:cs="Arial"/>
                <w:bCs/>
                <w:sz w:val="22"/>
                <w:szCs w:val="22"/>
              </w:rPr>
            </w:pPr>
            <w:r w:rsidRPr="000D6D85">
              <w:rPr>
                <w:rFonts w:ascii="Arial" w:hAnsi="Arial" w:cs="Arial"/>
                <w:bCs/>
                <w:sz w:val="22"/>
                <w:szCs w:val="22"/>
              </w:rPr>
              <w:t>Week</w:t>
            </w:r>
          </w:p>
          <w:p w:rsidR="001A2396" w:rsidRPr="000D6D85" w:rsidRDefault="006C2D84" w:rsidP="002E5D53">
            <w:pPr>
              <w:numPr>
                <w:ilvl w:val="0"/>
                <w:numId w:val="33"/>
              </w:numPr>
              <w:spacing w:before="120" w:after="120"/>
              <w:rPr>
                <w:rFonts w:ascii="Arial" w:hAnsi="Arial" w:cs="Arial"/>
                <w:bCs/>
                <w:sz w:val="22"/>
                <w:szCs w:val="22"/>
              </w:rPr>
            </w:pPr>
            <w:r w:rsidRPr="000D6D85">
              <w:rPr>
                <w:rFonts w:ascii="Arial" w:hAnsi="Arial" w:cs="Arial"/>
                <w:bCs/>
                <w:sz w:val="22"/>
                <w:szCs w:val="22"/>
              </w:rPr>
              <w:t>Introduction &amp; Alterations in Cells and Tissues</w:t>
            </w:r>
            <w:r w:rsidR="001A2396" w:rsidRPr="000D6D85">
              <w:rPr>
                <w:rFonts w:ascii="Arial" w:hAnsi="Arial" w:cs="Arial"/>
                <w:bCs/>
                <w:sz w:val="22"/>
                <w:szCs w:val="22"/>
              </w:rPr>
              <w:tab/>
            </w:r>
            <w:r w:rsidR="001A2396" w:rsidRPr="000D6D85">
              <w:rPr>
                <w:rFonts w:ascii="Arial" w:hAnsi="Arial" w:cs="Arial"/>
                <w:bCs/>
                <w:sz w:val="22"/>
                <w:szCs w:val="22"/>
              </w:rPr>
              <w:tab/>
            </w:r>
          </w:p>
          <w:p w:rsidR="001A2396" w:rsidRPr="000D6D85" w:rsidRDefault="006C2D84" w:rsidP="002E5D53">
            <w:pPr>
              <w:numPr>
                <w:ilvl w:val="0"/>
                <w:numId w:val="33"/>
              </w:numPr>
              <w:spacing w:before="120" w:after="120"/>
              <w:rPr>
                <w:rFonts w:ascii="Arial" w:hAnsi="Arial" w:cs="Arial"/>
                <w:bCs/>
                <w:sz w:val="22"/>
                <w:szCs w:val="22"/>
              </w:rPr>
            </w:pPr>
            <w:r w:rsidRPr="000D6D85">
              <w:rPr>
                <w:rFonts w:ascii="Arial" w:hAnsi="Arial" w:cs="Arial"/>
                <w:bCs/>
                <w:sz w:val="22"/>
                <w:szCs w:val="22"/>
              </w:rPr>
              <w:t>Immunity/Inflammation/Infection</w:t>
            </w:r>
          </w:p>
          <w:p w:rsidR="001A2396" w:rsidRPr="000D6D85" w:rsidRDefault="006C2D84" w:rsidP="002E5D53">
            <w:pPr>
              <w:numPr>
                <w:ilvl w:val="0"/>
                <w:numId w:val="33"/>
              </w:numPr>
              <w:spacing w:before="120" w:after="120"/>
              <w:rPr>
                <w:rFonts w:ascii="Arial" w:hAnsi="Arial" w:cs="Arial"/>
                <w:bCs/>
                <w:sz w:val="22"/>
                <w:szCs w:val="22"/>
              </w:rPr>
            </w:pPr>
            <w:r w:rsidRPr="000D6D85">
              <w:rPr>
                <w:rFonts w:ascii="Arial" w:hAnsi="Arial" w:cs="Arial"/>
                <w:bCs/>
                <w:sz w:val="22"/>
                <w:szCs w:val="22"/>
              </w:rPr>
              <w:t xml:space="preserve">Fluid, Electrolytes and Acid-Base Balance &amp; </w:t>
            </w:r>
            <w:r w:rsidR="000356FA" w:rsidRPr="000D6D85">
              <w:rPr>
                <w:rFonts w:ascii="Arial" w:hAnsi="Arial" w:cs="Arial"/>
                <w:bCs/>
                <w:sz w:val="22"/>
                <w:szCs w:val="22"/>
              </w:rPr>
              <w:t xml:space="preserve">Alterations of the </w:t>
            </w:r>
            <w:r w:rsidRPr="000D6D85">
              <w:rPr>
                <w:rFonts w:ascii="Arial" w:hAnsi="Arial" w:cs="Arial"/>
                <w:bCs/>
                <w:sz w:val="22"/>
                <w:szCs w:val="22"/>
              </w:rPr>
              <w:t>Endocrine System</w:t>
            </w:r>
          </w:p>
          <w:p w:rsidR="001A2396" w:rsidRPr="000D6D85" w:rsidRDefault="006C2D84" w:rsidP="002E5D53">
            <w:pPr>
              <w:numPr>
                <w:ilvl w:val="0"/>
                <w:numId w:val="33"/>
              </w:numPr>
              <w:spacing w:before="120" w:after="120"/>
              <w:rPr>
                <w:rFonts w:ascii="Arial" w:hAnsi="Arial" w:cs="Arial"/>
                <w:bCs/>
                <w:sz w:val="22"/>
                <w:szCs w:val="22"/>
              </w:rPr>
            </w:pPr>
            <w:r w:rsidRPr="000D6D85">
              <w:rPr>
                <w:rFonts w:ascii="Arial" w:hAnsi="Arial" w:cs="Arial"/>
                <w:bCs/>
                <w:sz w:val="22"/>
                <w:szCs w:val="22"/>
              </w:rPr>
              <w:t>Alterations of Cardiovascular Function</w:t>
            </w:r>
          </w:p>
          <w:p w:rsidR="001A2396" w:rsidRPr="000D6D85" w:rsidRDefault="006C2D84" w:rsidP="002E5D53">
            <w:pPr>
              <w:numPr>
                <w:ilvl w:val="0"/>
                <w:numId w:val="33"/>
              </w:numPr>
              <w:spacing w:before="120" w:after="120"/>
              <w:rPr>
                <w:rFonts w:ascii="Arial" w:hAnsi="Arial" w:cs="Arial"/>
                <w:bCs/>
                <w:sz w:val="22"/>
                <w:szCs w:val="22"/>
              </w:rPr>
            </w:pPr>
            <w:r w:rsidRPr="000D6D85">
              <w:rPr>
                <w:rFonts w:ascii="Arial" w:hAnsi="Arial" w:cs="Arial"/>
                <w:bCs/>
                <w:sz w:val="22"/>
                <w:szCs w:val="22"/>
              </w:rPr>
              <w:t>Alterations of Pulmonary Function</w:t>
            </w:r>
          </w:p>
          <w:p w:rsidR="001A2396" w:rsidRPr="000D6D85" w:rsidRDefault="000356FA" w:rsidP="002E5D53">
            <w:pPr>
              <w:numPr>
                <w:ilvl w:val="0"/>
                <w:numId w:val="33"/>
              </w:numPr>
              <w:spacing w:before="120" w:after="120"/>
              <w:rPr>
                <w:rFonts w:ascii="Arial" w:hAnsi="Arial" w:cs="Arial"/>
                <w:sz w:val="22"/>
                <w:szCs w:val="22"/>
              </w:rPr>
            </w:pPr>
            <w:r w:rsidRPr="000D6D85">
              <w:rPr>
                <w:rFonts w:ascii="Arial" w:hAnsi="Arial" w:cs="Arial"/>
                <w:sz w:val="22"/>
                <w:szCs w:val="22"/>
              </w:rPr>
              <w:t>Midterm</w:t>
            </w:r>
          </w:p>
          <w:p w:rsidR="001A2396" w:rsidRPr="000D6D85" w:rsidRDefault="000356FA" w:rsidP="002E5D53">
            <w:pPr>
              <w:numPr>
                <w:ilvl w:val="0"/>
                <w:numId w:val="33"/>
              </w:numPr>
              <w:spacing w:before="120" w:after="120"/>
              <w:rPr>
                <w:rFonts w:ascii="Arial" w:hAnsi="Arial" w:cs="Arial"/>
                <w:bCs/>
                <w:sz w:val="22"/>
                <w:szCs w:val="22"/>
              </w:rPr>
            </w:pPr>
            <w:r w:rsidRPr="000D6D85">
              <w:rPr>
                <w:rFonts w:ascii="Arial" w:hAnsi="Arial" w:cs="Arial"/>
                <w:bCs/>
                <w:sz w:val="22"/>
                <w:szCs w:val="22"/>
              </w:rPr>
              <w:t>Study Week</w:t>
            </w:r>
          </w:p>
          <w:p w:rsidR="001A2396" w:rsidRPr="000D6D85" w:rsidRDefault="000356FA" w:rsidP="002E5D53">
            <w:pPr>
              <w:numPr>
                <w:ilvl w:val="0"/>
                <w:numId w:val="33"/>
              </w:numPr>
              <w:spacing w:before="120" w:after="120"/>
              <w:rPr>
                <w:rFonts w:ascii="Arial" w:hAnsi="Arial" w:cs="Arial"/>
                <w:bCs/>
                <w:sz w:val="22"/>
                <w:szCs w:val="22"/>
              </w:rPr>
            </w:pPr>
            <w:r w:rsidRPr="000D6D85">
              <w:rPr>
                <w:rFonts w:ascii="Arial" w:hAnsi="Arial" w:cs="Arial"/>
                <w:bCs/>
                <w:sz w:val="22"/>
                <w:szCs w:val="22"/>
              </w:rPr>
              <w:t>Alterations of the Hematologic System</w:t>
            </w:r>
          </w:p>
          <w:p w:rsidR="001A2396" w:rsidRPr="000D6D85" w:rsidRDefault="000356FA" w:rsidP="002E5D53">
            <w:pPr>
              <w:numPr>
                <w:ilvl w:val="0"/>
                <w:numId w:val="33"/>
              </w:numPr>
              <w:spacing w:before="120" w:after="120"/>
              <w:rPr>
                <w:rFonts w:ascii="Arial" w:hAnsi="Arial" w:cs="Arial"/>
                <w:bCs/>
                <w:sz w:val="22"/>
                <w:szCs w:val="22"/>
              </w:rPr>
            </w:pPr>
            <w:r w:rsidRPr="000D6D85">
              <w:rPr>
                <w:rFonts w:ascii="Arial" w:hAnsi="Arial" w:cs="Arial"/>
                <w:bCs/>
                <w:sz w:val="22"/>
                <w:szCs w:val="22"/>
              </w:rPr>
              <w:t>Alterations of Renal and Urinary Tract Function</w:t>
            </w:r>
            <w:r w:rsidR="001A2396" w:rsidRPr="000D6D85">
              <w:rPr>
                <w:rFonts w:ascii="Arial" w:hAnsi="Arial" w:cs="Arial"/>
                <w:bCs/>
                <w:sz w:val="22"/>
                <w:szCs w:val="22"/>
              </w:rPr>
              <w:tab/>
            </w:r>
            <w:r w:rsidR="001A2396" w:rsidRPr="000D6D85">
              <w:rPr>
                <w:rFonts w:ascii="Arial" w:hAnsi="Arial" w:cs="Arial"/>
                <w:bCs/>
                <w:sz w:val="22"/>
                <w:szCs w:val="22"/>
              </w:rPr>
              <w:tab/>
            </w:r>
          </w:p>
          <w:p w:rsidR="001A2396" w:rsidRPr="000D6D85" w:rsidRDefault="000356FA" w:rsidP="002E5D53">
            <w:pPr>
              <w:numPr>
                <w:ilvl w:val="0"/>
                <w:numId w:val="33"/>
              </w:numPr>
              <w:rPr>
                <w:rFonts w:ascii="Arial" w:hAnsi="Arial" w:cs="Arial"/>
                <w:sz w:val="22"/>
                <w:szCs w:val="22"/>
              </w:rPr>
            </w:pPr>
            <w:r w:rsidRPr="000D6D85">
              <w:rPr>
                <w:rFonts w:ascii="Arial" w:hAnsi="Arial" w:cs="Arial"/>
                <w:sz w:val="22"/>
                <w:szCs w:val="22"/>
              </w:rPr>
              <w:t>Alterations of Neurologic Function</w:t>
            </w:r>
          </w:p>
          <w:p w:rsidR="001A2396" w:rsidRPr="000D6D85" w:rsidRDefault="000356FA" w:rsidP="002E5D53">
            <w:pPr>
              <w:numPr>
                <w:ilvl w:val="0"/>
                <w:numId w:val="33"/>
              </w:numPr>
              <w:rPr>
                <w:rFonts w:ascii="Arial" w:hAnsi="Arial" w:cs="Arial"/>
                <w:sz w:val="22"/>
                <w:szCs w:val="22"/>
              </w:rPr>
            </w:pPr>
            <w:r w:rsidRPr="000D6D85">
              <w:rPr>
                <w:rFonts w:ascii="Arial" w:hAnsi="Arial" w:cs="Arial"/>
                <w:sz w:val="22"/>
                <w:szCs w:val="22"/>
              </w:rPr>
              <w:t>Alterations of Musculoskeletal Function and Disorders of the Integument</w:t>
            </w:r>
          </w:p>
          <w:p w:rsidR="001A2396" w:rsidRPr="000D6D85" w:rsidRDefault="000356FA" w:rsidP="002E5D53">
            <w:pPr>
              <w:numPr>
                <w:ilvl w:val="0"/>
                <w:numId w:val="33"/>
              </w:numPr>
              <w:rPr>
                <w:rFonts w:ascii="Arial" w:hAnsi="Arial" w:cs="Arial"/>
                <w:sz w:val="22"/>
                <w:szCs w:val="22"/>
              </w:rPr>
            </w:pPr>
            <w:r w:rsidRPr="000D6D85">
              <w:rPr>
                <w:rFonts w:ascii="Arial" w:hAnsi="Arial" w:cs="Arial"/>
                <w:sz w:val="22"/>
                <w:szCs w:val="22"/>
              </w:rPr>
              <w:t>Alterations of Digestive Function</w:t>
            </w:r>
          </w:p>
          <w:p w:rsidR="001A2396" w:rsidRPr="000D6D85" w:rsidRDefault="000356FA" w:rsidP="002E5D53">
            <w:pPr>
              <w:numPr>
                <w:ilvl w:val="0"/>
                <w:numId w:val="33"/>
              </w:numPr>
              <w:rPr>
                <w:rFonts w:ascii="Arial" w:hAnsi="Arial" w:cs="Arial"/>
                <w:sz w:val="22"/>
                <w:szCs w:val="22"/>
              </w:rPr>
            </w:pPr>
            <w:r w:rsidRPr="000D6D85">
              <w:rPr>
                <w:rFonts w:ascii="Arial" w:hAnsi="Arial" w:cs="Arial"/>
                <w:sz w:val="22"/>
                <w:szCs w:val="22"/>
              </w:rPr>
              <w:t>Cancer</w:t>
            </w:r>
          </w:p>
        </w:tc>
      </w:tr>
      <w:tr w:rsidR="002E5D53" w:rsidRPr="005C5B7B">
        <w:trPr>
          <w:cantSplit/>
        </w:trPr>
        <w:tc>
          <w:tcPr>
            <w:tcW w:w="675" w:type="dxa"/>
          </w:tcPr>
          <w:p w:rsidR="002E5D53" w:rsidRPr="000D6D85" w:rsidRDefault="002E5D53">
            <w:pPr>
              <w:rPr>
                <w:rFonts w:ascii="Arial" w:hAnsi="Arial" w:cs="Arial"/>
                <w:b/>
                <w:sz w:val="22"/>
                <w:szCs w:val="22"/>
              </w:rPr>
            </w:pPr>
          </w:p>
        </w:tc>
        <w:tc>
          <w:tcPr>
            <w:tcW w:w="8883" w:type="dxa"/>
          </w:tcPr>
          <w:p w:rsidR="002E5D53" w:rsidRPr="000D6D85" w:rsidRDefault="002E5D53">
            <w:pPr>
              <w:rPr>
                <w:rFonts w:ascii="Arial" w:hAnsi="Arial" w:cs="Arial"/>
                <w:b/>
                <w:sz w:val="22"/>
                <w:szCs w:val="22"/>
              </w:rPr>
            </w:pPr>
          </w:p>
        </w:tc>
      </w:tr>
    </w:tbl>
    <w:p w:rsidR="001A2396" w:rsidRPr="005C5B7B" w:rsidRDefault="001A2396" w:rsidP="000356FA">
      <w:pPr>
        <w:rPr>
          <w:rFonts w:ascii="Arial" w:hAnsi="Arial" w:cs="Arial"/>
        </w:rPr>
      </w:pPr>
    </w:p>
    <w:tbl>
      <w:tblPr>
        <w:tblW w:w="9558" w:type="dxa"/>
        <w:tblLayout w:type="fixed"/>
        <w:tblLook w:val="0000"/>
      </w:tblPr>
      <w:tblGrid>
        <w:gridCol w:w="675"/>
        <w:gridCol w:w="8883"/>
      </w:tblGrid>
      <w:tr w:rsidR="001A2396" w:rsidRPr="005C5B7B">
        <w:trPr>
          <w:cantSplit/>
        </w:trPr>
        <w:tc>
          <w:tcPr>
            <w:tcW w:w="675" w:type="dxa"/>
          </w:tcPr>
          <w:p w:rsidR="001A2396" w:rsidRPr="005C5B7B" w:rsidRDefault="001A2396">
            <w:pPr>
              <w:rPr>
                <w:rFonts w:ascii="Arial" w:hAnsi="Arial" w:cs="Arial"/>
                <w:b/>
              </w:rPr>
            </w:pPr>
          </w:p>
        </w:tc>
        <w:tc>
          <w:tcPr>
            <w:tcW w:w="8883" w:type="dxa"/>
          </w:tcPr>
          <w:p w:rsidR="001A2396" w:rsidRPr="005C5B7B" w:rsidRDefault="001A2396" w:rsidP="007A5E07">
            <w:pPr>
              <w:numPr>
                <w:ilvl w:val="0"/>
                <w:numId w:val="22"/>
              </w:numPr>
              <w:rPr>
                <w:rFonts w:ascii="Arial" w:hAnsi="Arial" w:cs="Arial"/>
                <w:bCs/>
                <w:sz w:val="22"/>
              </w:rPr>
            </w:pPr>
            <w:r w:rsidRPr="005C5B7B">
              <w:rPr>
                <w:rFonts w:ascii="Arial" w:hAnsi="Arial" w:cs="Arial"/>
                <w:bCs/>
                <w:sz w:val="22"/>
              </w:rPr>
              <w:t>Sequencing of topics/assignments subject to change based on teaching/learning needs.</w:t>
            </w:r>
          </w:p>
        </w:tc>
      </w:tr>
    </w:tbl>
    <w:p w:rsidR="00F625D6" w:rsidRDefault="00F625D6">
      <w:pPr>
        <w:rPr>
          <w:rFonts w:ascii="Arial" w:hAnsi="Arial" w:cs="Arial"/>
        </w:rPr>
      </w:pPr>
    </w:p>
    <w:p w:rsidR="001A2396" w:rsidRPr="005C5B7B" w:rsidRDefault="00F625D6">
      <w:pPr>
        <w:rPr>
          <w:rFonts w:ascii="Arial" w:hAnsi="Arial" w:cs="Arial"/>
        </w:rPr>
      </w:pPr>
      <w:r>
        <w:rPr>
          <w:rFonts w:ascii="Arial" w:hAnsi="Arial" w:cs="Arial"/>
        </w:rPr>
        <w:br w:type="page"/>
      </w:r>
    </w:p>
    <w:tbl>
      <w:tblPr>
        <w:tblW w:w="0" w:type="auto"/>
        <w:tblLayout w:type="fixed"/>
        <w:tblLook w:val="0000"/>
      </w:tblPr>
      <w:tblGrid>
        <w:gridCol w:w="675"/>
        <w:gridCol w:w="8883"/>
      </w:tblGrid>
      <w:tr w:rsidR="001A2396" w:rsidRPr="005C5B7B">
        <w:trPr>
          <w:cantSplit/>
        </w:trPr>
        <w:tc>
          <w:tcPr>
            <w:tcW w:w="675" w:type="dxa"/>
          </w:tcPr>
          <w:p w:rsidR="001A2396" w:rsidRPr="005C5B7B" w:rsidRDefault="001A2396">
            <w:pPr>
              <w:rPr>
                <w:rFonts w:ascii="Arial" w:hAnsi="Arial" w:cs="Arial"/>
                <w:b/>
              </w:rPr>
            </w:pPr>
            <w:r w:rsidRPr="005C5B7B">
              <w:rPr>
                <w:rFonts w:ascii="Arial" w:hAnsi="Arial" w:cs="Arial"/>
                <w:b/>
              </w:rPr>
              <w:lastRenderedPageBreak/>
              <w:t>IV.</w:t>
            </w:r>
          </w:p>
        </w:tc>
        <w:tc>
          <w:tcPr>
            <w:tcW w:w="8883" w:type="dxa"/>
          </w:tcPr>
          <w:p w:rsidR="001A2396" w:rsidRPr="005C5B7B" w:rsidRDefault="001A2396">
            <w:pPr>
              <w:rPr>
                <w:rFonts w:ascii="Arial" w:hAnsi="Arial" w:cs="Arial"/>
                <w:bCs/>
              </w:rPr>
            </w:pPr>
            <w:r w:rsidRPr="005C5B7B">
              <w:rPr>
                <w:rFonts w:ascii="Arial" w:hAnsi="Arial" w:cs="Arial"/>
                <w:b/>
              </w:rPr>
              <w:t>REQUIRED RESOURCES/TEXTS/MATERIALS:</w:t>
            </w:r>
          </w:p>
          <w:p w:rsidR="00D84FD2" w:rsidRPr="005C5B7B" w:rsidRDefault="00D84FD2">
            <w:pPr>
              <w:rPr>
                <w:rFonts w:ascii="Arial" w:hAnsi="Arial" w:cs="Arial"/>
                <w:sz w:val="22"/>
              </w:rPr>
            </w:pPr>
          </w:p>
          <w:p w:rsidR="007A5E07" w:rsidRPr="005C5B7B" w:rsidRDefault="00A57288">
            <w:pPr>
              <w:rPr>
                <w:rFonts w:ascii="Arial" w:hAnsi="Arial" w:cs="Arial"/>
                <w:sz w:val="22"/>
              </w:rPr>
            </w:pPr>
            <w:proofErr w:type="spellStart"/>
            <w:smartTag w:uri="urn:schemas:contacts" w:element="Sn">
              <w:r w:rsidRPr="005C5B7B">
                <w:rPr>
                  <w:rFonts w:ascii="Arial" w:hAnsi="Arial" w:cs="Arial"/>
                  <w:sz w:val="22"/>
                </w:rPr>
                <w:t>Huether</w:t>
              </w:r>
            </w:smartTag>
            <w:proofErr w:type="spellEnd"/>
            <w:r w:rsidRPr="005C5B7B">
              <w:rPr>
                <w:rFonts w:ascii="Arial" w:hAnsi="Arial" w:cs="Arial"/>
                <w:sz w:val="22"/>
              </w:rPr>
              <w:t xml:space="preserve">, </w:t>
            </w:r>
            <w:smartTag w:uri="urn:schemas:contacts" w:element="GivenName">
              <w:r w:rsidRPr="005C5B7B">
                <w:rPr>
                  <w:rFonts w:ascii="Arial" w:hAnsi="Arial" w:cs="Arial"/>
                  <w:sz w:val="22"/>
                </w:rPr>
                <w:t>S.</w:t>
              </w:r>
            </w:smartTag>
            <w:r w:rsidRPr="005C5B7B">
              <w:rPr>
                <w:rFonts w:ascii="Arial" w:hAnsi="Arial" w:cs="Arial"/>
                <w:sz w:val="22"/>
              </w:rPr>
              <w:t xml:space="preserve"> </w:t>
            </w:r>
            <w:smartTag w:uri="urn:schemas:contacts" w:element="middlename">
              <w:smartTag w:uri="urn:schemas:contacts" w:element="Sn">
                <w:r w:rsidRPr="005C5B7B">
                  <w:rPr>
                    <w:rFonts w:ascii="Arial" w:hAnsi="Arial" w:cs="Arial"/>
                    <w:sz w:val="22"/>
                  </w:rPr>
                  <w:t>E.</w:t>
                </w:r>
              </w:smartTag>
            </w:smartTag>
            <w:r w:rsidRPr="005C5B7B">
              <w:rPr>
                <w:rFonts w:ascii="Arial" w:hAnsi="Arial" w:cs="Arial"/>
                <w:sz w:val="22"/>
              </w:rPr>
              <w:t xml:space="preserve"> </w:t>
            </w:r>
            <w:r w:rsidR="007A5E07" w:rsidRPr="005C5B7B">
              <w:rPr>
                <w:rFonts w:ascii="Arial" w:hAnsi="Arial" w:cs="Arial"/>
                <w:sz w:val="22"/>
              </w:rPr>
              <w:t xml:space="preserve">&amp; </w:t>
            </w:r>
            <w:proofErr w:type="spellStart"/>
            <w:r w:rsidR="007A5E07" w:rsidRPr="005C5B7B">
              <w:rPr>
                <w:rFonts w:ascii="Arial" w:hAnsi="Arial" w:cs="Arial"/>
                <w:sz w:val="22"/>
              </w:rPr>
              <w:t>McCance</w:t>
            </w:r>
            <w:proofErr w:type="spellEnd"/>
            <w:r w:rsidR="007A5E07" w:rsidRPr="005C5B7B">
              <w:rPr>
                <w:rFonts w:ascii="Arial" w:hAnsi="Arial" w:cs="Arial"/>
                <w:sz w:val="22"/>
              </w:rPr>
              <w:t xml:space="preserve">, </w:t>
            </w:r>
            <w:smartTag w:uri="urn:schemas-microsoft-com:office:smarttags" w:element="PersonName">
              <w:smartTag w:uri="urn:schemas:contacts" w:element="GivenName">
                <w:r w:rsidR="007A5E07" w:rsidRPr="005C5B7B">
                  <w:rPr>
                    <w:rFonts w:ascii="Arial" w:hAnsi="Arial" w:cs="Arial"/>
                    <w:sz w:val="22"/>
                  </w:rPr>
                  <w:t>K.</w:t>
                </w:r>
              </w:smartTag>
              <w:r w:rsidR="007A5E07" w:rsidRPr="005C5B7B">
                <w:rPr>
                  <w:rFonts w:ascii="Arial" w:hAnsi="Arial" w:cs="Arial"/>
                  <w:sz w:val="22"/>
                </w:rPr>
                <w:t xml:space="preserve"> </w:t>
              </w:r>
              <w:smartTag w:uri="urn:schemas:contacts" w:element="Sn">
                <w:r w:rsidR="007A5E07" w:rsidRPr="005C5B7B">
                  <w:rPr>
                    <w:rFonts w:ascii="Arial" w:hAnsi="Arial" w:cs="Arial"/>
                    <w:sz w:val="22"/>
                  </w:rPr>
                  <w:t>L.</w:t>
                </w:r>
              </w:smartTag>
            </w:smartTag>
            <w:r w:rsidR="007A5E07" w:rsidRPr="005C5B7B">
              <w:rPr>
                <w:rFonts w:ascii="Arial" w:hAnsi="Arial" w:cs="Arial"/>
                <w:sz w:val="22"/>
              </w:rPr>
              <w:t xml:space="preserve"> (2008</w:t>
            </w:r>
            <w:r w:rsidR="001A2396" w:rsidRPr="005C5B7B">
              <w:rPr>
                <w:rFonts w:ascii="Arial" w:hAnsi="Arial" w:cs="Arial"/>
                <w:sz w:val="22"/>
              </w:rPr>
              <w:t xml:space="preserve">).  </w:t>
            </w:r>
            <w:r w:rsidR="007A5E07" w:rsidRPr="005C5B7B">
              <w:rPr>
                <w:rFonts w:ascii="Arial" w:hAnsi="Arial" w:cs="Arial"/>
                <w:i/>
                <w:sz w:val="22"/>
              </w:rPr>
              <w:t xml:space="preserve">Understanding </w:t>
            </w:r>
            <w:proofErr w:type="gramStart"/>
            <w:r w:rsidR="007A5E07" w:rsidRPr="005C5B7B">
              <w:rPr>
                <w:rFonts w:ascii="Arial" w:hAnsi="Arial" w:cs="Arial"/>
                <w:i/>
                <w:sz w:val="22"/>
              </w:rPr>
              <w:t>pathophysiology</w:t>
            </w:r>
            <w:r w:rsidRPr="005C5B7B">
              <w:rPr>
                <w:rFonts w:ascii="Arial" w:hAnsi="Arial" w:cs="Arial"/>
                <w:sz w:val="22"/>
              </w:rPr>
              <w:t xml:space="preserve">  (</w:t>
            </w:r>
            <w:proofErr w:type="gramEnd"/>
            <w:r w:rsidR="007A5E07" w:rsidRPr="005C5B7B">
              <w:rPr>
                <w:rFonts w:ascii="Arial" w:hAnsi="Arial" w:cs="Arial"/>
                <w:sz w:val="22"/>
              </w:rPr>
              <w:t>4</w:t>
            </w:r>
            <w:r w:rsidR="001A2396" w:rsidRPr="005C5B7B">
              <w:rPr>
                <w:rFonts w:ascii="Arial" w:hAnsi="Arial" w:cs="Arial"/>
                <w:sz w:val="22"/>
                <w:vertAlign w:val="superscript"/>
              </w:rPr>
              <w:t>th</w:t>
            </w:r>
            <w:r w:rsidR="001A2396" w:rsidRPr="005C5B7B">
              <w:rPr>
                <w:rFonts w:ascii="Arial" w:hAnsi="Arial" w:cs="Arial"/>
                <w:sz w:val="22"/>
              </w:rPr>
              <w:t xml:space="preserve"> </w:t>
            </w:r>
            <w:smartTag w:uri="urn:schemas:contacts" w:element="GivenName">
              <w:r w:rsidR="001A2396" w:rsidRPr="005C5B7B">
                <w:rPr>
                  <w:rFonts w:ascii="Arial" w:hAnsi="Arial" w:cs="Arial"/>
                  <w:sz w:val="22"/>
                </w:rPr>
                <w:t>ed</w:t>
              </w:r>
            </w:smartTag>
            <w:r w:rsidR="001A2396" w:rsidRPr="005C5B7B">
              <w:rPr>
                <w:rFonts w:ascii="Arial" w:hAnsi="Arial" w:cs="Arial"/>
                <w:sz w:val="22"/>
              </w:rPr>
              <w:t xml:space="preserve">.).  St. </w:t>
            </w:r>
            <w:r w:rsidR="007A5E07" w:rsidRPr="005C5B7B">
              <w:rPr>
                <w:rFonts w:ascii="Arial" w:hAnsi="Arial" w:cs="Arial"/>
                <w:sz w:val="22"/>
              </w:rPr>
              <w:t xml:space="preserve"> </w:t>
            </w:r>
          </w:p>
          <w:p w:rsidR="001A2396" w:rsidRPr="005C5B7B" w:rsidRDefault="007A5E07">
            <w:pPr>
              <w:rPr>
                <w:rFonts w:ascii="Arial" w:hAnsi="Arial" w:cs="Arial"/>
                <w:sz w:val="22"/>
              </w:rPr>
            </w:pPr>
            <w:r w:rsidRPr="005C5B7B">
              <w:rPr>
                <w:rFonts w:ascii="Arial" w:hAnsi="Arial" w:cs="Arial"/>
                <w:sz w:val="22"/>
              </w:rPr>
              <w:t xml:space="preserve">             </w:t>
            </w:r>
            <w:smartTag w:uri="urn:schemas-microsoft-com:office:smarttags" w:element="place">
              <w:smartTag w:uri="urn:schemas-microsoft-com:office:smarttags" w:element="City">
                <w:r w:rsidR="001A2396" w:rsidRPr="005C5B7B">
                  <w:rPr>
                    <w:rFonts w:ascii="Arial" w:hAnsi="Arial" w:cs="Arial"/>
                    <w:sz w:val="22"/>
                  </w:rPr>
                  <w:t>Louis</w:t>
                </w:r>
              </w:smartTag>
              <w:r w:rsidRPr="005C5B7B">
                <w:rPr>
                  <w:rFonts w:ascii="Arial" w:hAnsi="Arial" w:cs="Arial"/>
                  <w:sz w:val="22"/>
                </w:rPr>
                <w:t xml:space="preserve">, </w:t>
              </w:r>
              <w:smartTag w:uri="urn:schemas-microsoft-com:office:smarttags" w:element="State">
                <w:r w:rsidRPr="005C5B7B">
                  <w:rPr>
                    <w:rFonts w:ascii="Arial" w:hAnsi="Arial" w:cs="Arial"/>
                    <w:sz w:val="22"/>
                  </w:rPr>
                  <w:t>MO</w:t>
                </w:r>
              </w:smartTag>
            </w:smartTag>
            <w:r w:rsidR="001A2396" w:rsidRPr="005C5B7B">
              <w:rPr>
                <w:rFonts w:ascii="Arial" w:hAnsi="Arial" w:cs="Arial"/>
                <w:sz w:val="22"/>
              </w:rPr>
              <w:t xml:space="preserve">:  </w:t>
            </w:r>
            <w:smartTag w:uri="urn:schemas:contacts" w:element="Sn">
              <w:r w:rsidR="001A2396" w:rsidRPr="005C5B7B">
                <w:rPr>
                  <w:rFonts w:ascii="Arial" w:hAnsi="Arial" w:cs="Arial"/>
                  <w:sz w:val="22"/>
                </w:rPr>
                <w:t>Mosby</w:t>
              </w:r>
            </w:smartTag>
            <w:r w:rsidR="001A2396" w:rsidRPr="005C5B7B">
              <w:rPr>
                <w:rFonts w:ascii="Arial" w:hAnsi="Arial" w:cs="Arial"/>
                <w:sz w:val="22"/>
              </w:rPr>
              <w:t>.</w:t>
            </w:r>
          </w:p>
          <w:p w:rsidR="001A2396" w:rsidRPr="005C5B7B" w:rsidRDefault="001A2396">
            <w:pPr>
              <w:rPr>
                <w:rFonts w:ascii="Arial" w:hAnsi="Arial" w:cs="Arial"/>
                <w:sz w:val="22"/>
              </w:rPr>
            </w:pPr>
          </w:p>
          <w:p w:rsidR="007A5E07" w:rsidRPr="005C5B7B" w:rsidRDefault="00A57288">
            <w:pPr>
              <w:rPr>
                <w:rFonts w:ascii="Arial" w:hAnsi="Arial" w:cs="Arial"/>
                <w:i/>
                <w:sz w:val="22"/>
              </w:rPr>
            </w:pPr>
            <w:proofErr w:type="spellStart"/>
            <w:smartTag w:uri="urn:schemas:contacts" w:element="Sn">
              <w:r w:rsidRPr="005C5B7B">
                <w:rPr>
                  <w:rFonts w:ascii="Arial" w:hAnsi="Arial" w:cs="Arial"/>
                  <w:sz w:val="22"/>
                </w:rPr>
                <w:t>Huether</w:t>
              </w:r>
            </w:smartTag>
            <w:proofErr w:type="spellEnd"/>
            <w:r w:rsidRPr="005C5B7B">
              <w:rPr>
                <w:rFonts w:ascii="Arial" w:hAnsi="Arial" w:cs="Arial"/>
                <w:sz w:val="22"/>
              </w:rPr>
              <w:t xml:space="preserve">, </w:t>
            </w:r>
            <w:smartTag w:uri="urn:schemas:contacts" w:element="GivenName">
              <w:r w:rsidRPr="005C5B7B">
                <w:rPr>
                  <w:rFonts w:ascii="Arial" w:hAnsi="Arial" w:cs="Arial"/>
                  <w:sz w:val="22"/>
                </w:rPr>
                <w:t>S.</w:t>
              </w:r>
            </w:smartTag>
            <w:r w:rsidRPr="005C5B7B">
              <w:rPr>
                <w:rFonts w:ascii="Arial" w:hAnsi="Arial" w:cs="Arial"/>
                <w:sz w:val="22"/>
              </w:rPr>
              <w:t xml:space="preserve"> </w:t>
            </w:r>
            <w:proofErr w:type="gramStart"/>
            <w:r w:rsidRPr="005C5B7B">
              <w:rPr>
                <w:rFonts w:ascii="Arial" w:hAnsi="Arial" w:cs="Arial"/>
                <w:sz w:val="22"/>
              </w:rPr>
              <w:t>E..</w:t>
            </w:r>
            <w:proofErr w:type="gramEnd"/>
            <w:r w:rsidR="007A5E07" w:rsidRPr="005C5B7B">
              <w:rPr>
                <w:rFonts w:ascii="Arial" w:hAnsi="Arial" w:cs="Arial"/>
                <w:sz w:val="22"/>
              </w:rPr>
              <w:t xml:space="preserve">&amp; </w:t>
            </w:r>
            <w:proofErr w:type="spellStart"/>
            <w:r w:rsidR="007A5E07" w:rsidRPr="005C5B7B">
              <w:rPr>
                <w:rFonts w:ascii="Arial" w:hAnsi="Arial" w:cs="Arial"/>
                <w:sz w:val="22"/>
              </w:rPr>
              <w:t>McCance</w:t>
            </w:r>
            <w:proofErr w:type="spellEnd"/>
            <w:r w:rsidR="007A5E07" w:rsidRPr="005C5B7B">
              <w:rPr>
                <w:rFonts w:ascii="Arial" w:hAnsi="Arial" w:cs="Arial"/>
                <w:sz w:val="22"/>
              </w:rPr>
              <w:t xml:space="preserve">, </w:t>
            </w:r>
            <w:smartTag w:uri="urn:schemas-microsoft-com:office:smarttags" w:element="PersonName">
              <w:smartTag w:uri="urn:schemas:contacts" w:element="GivenName">
                <w:r w:rsidR="007A5E07" w:rsidRPr="005C5B7B">
                  <w:rPr>
                    <w:rFonts w:ascii="Arial" w:hAnsi="Arial" w:cs="Arial"/>
                    <w:sz w:val="22"/>
                  </w:rPr>
                  <w:t>K.</w:t>
                </w:r>
              </w:smartTag>
              <w:r w:rsidR="007A5E07" w:rsidRPr="005C5B7B">
                <w:rPr>
                  <w:rFonts w:ascii="Arial" w:hAnsi="Arial" w:cs="Arial"/>
                  <w:sz w:val="22"/>
                </w:rPr>
                <w:t xml:space="preserve"> </w:t>
              </w:r>
              <w:smartTag w:uri="urn:schemas:contacts" w:element="Sn">
                <w:r w:rsidR="007A5E07" w:rsidRPr="005C5B7B">
                  <w:rPr>
                    <w:rFonts w:ascii="Arial" w:hAnsi="Arial" w:cs="Arial"/>
                    <w:sz w:val="22"/>
                  </w:rPr>
                  <w:t>L.</w:t>
                </w:r>
              </w:smartTag>
            </w:smartTag>
            <w:r w:rsidR="007A5E07" w:rsidRPr="005C5B7B">
              <w:rPr>
                <w:rFonts w:ascii="Arial" w:hAnsi="Arial" w:cs="Arial"/>
                <w:sz w:val="22"/>
              </w:rPr>
              <w:t xml:space="preserve"> (2008</w:t>
            </w:r>
            <w:r w:rsidR="001A2396" w:rsidRPr="005C5B7B">
              <w:rPr>
                <w:rFonts w:ascii="Arial" w:hAnsi="Arial" w:cs="Arial"/>
                <w:sz w:val="22"/>
              </w:rPr>
              <w:t>).</w:t>
            </w:r>
            <w:r w:rsidR="001A2396" w:rsidRPr="005C5B7B">
              <w:rPr>
                <w:rFonts w:ascii="Arial" w:hAnsi="Arial" w:cs="Arial"/>
                <w:i/>
                <w:sz w:val="22"/>
              </w:rPr>
              <w:t xml:space="preserve"> </w:t>
            </w:r>
            <w:r w:rsidRPr="005C5B7B">
              <w:rPr>
                <w:rFonts w:ascii="Arial" w:hAnsi="Arial" w:cs="Arial"/>
                <w:i/>
                <w:sz w:val="22"/>
              </w:rPr>
              <w:t xml:space="preserve"> Study guide and workbook for </w:t>
            </w:r>
            <w:r w:rsidR="007A5E07" w:rsidRPr="005C5B7B">
              <w:rPr>
                <w:rFonts w:ascii="Arial" w:hAnsi="Arial" w:cs="Arial"/>
                <w:i/>
                <w:sz w:val="22"/>
              </w:rPr>
              <w:t xml:space="preserve">Understanding </w:t>
            </w:r>
          </w:p>
          <w:p w:rsidR="001A2396" w:rsidRPr="005C5B7B" w:rsidRDefault="007A5E07">
            <w:pPr>
              <w:rPr>
                <w:rFonts w:ascii="Arial" w:hAnsi="Arial" w:cs="Arial"/>
                <w:i/>
                <w:sz w:val="22"/>
              </w:rPr>
            </w:pPr>
            <w:r w:rsidRPr="005C5B7B">
              <w:rPr>
                <w:rFonts w:ascii="Arial" w:hAnsi="Arial" w:cs="Arial"/>
                <w:i/>
                <w:sz w:val="22"/>
              </w:rPr>
              <w:t xml:space="preserve">             </w:t>
            </w:r>
            <w:proofErr w:type="spellStart"/>
            <w:proofErr w:type="gramStart"/>
            <w:r w:rsidRPr="005C5B7B">
              <w:rPr>
                <w:rFonts w:ascii="Arial" w:hAnsi="Arial" w:cs="Arial"/>
                <w:i/>
                <w:sz w:val="22"/>
              </w:rPr>
              <w:t>pathophysiolog</w:t>
            </w:r>
            <w:proofErr w:type="spellEnd"/>
            <w:r w:rsidRPr="005C5B7B">
              <w:rPr>
                <w:rFonts w:ascii="Arial" w:hAnsi="Arial" w:cs="Arial"/>
                <w:i/>
                <w:sz w:val="22"/>
              </w:rPr>
              <w:t xml:space="preserve"> </w:t>
            </w:r>
            <w:r w:rsidR="00A57288" w:rsidRPr="005C5B7B">
              <w:rPr>
                <w:rFonts w:ascii="Arial" w:hAnsi="Arial" w:cs="Arial"/>
                <w:i/>
                <w:sz w:val="22"/>
              </w:rPr>
              <w:t xml:space="preserve"> </w:t>
            </w:r>
            <w:r w:rsidR="00A57288" w:rsidRPr="005C5B7B">
              <w:rPr>
                <w:rFonts w:ascii="Arial" w:hAnsi="Arial" w:cs="Arial"/>
                <w:sz w:val="22"/>
              </w:rPr>
              <w:t>(</w:t>
            </w:r>
            <w:proofErr w:type="gramEnd"/>
            <w:r w:rsidRPr="005C5B7B">
              <w:rPr>
                <w:rFonts w:ascii="Arial" w:hAnsi="Arial" w:cs="Arial"/>
                <w:sz w:val="22"/>
              </w:rPr>
              <w:t>4</w:t>
            </w:r>
            <w:r w:rsidR="00A57288" w:rsidRPr="005C5B7B">
              <w:rPr>
                <w:rFonts w:ascii="Arial" w:hAnsi="Arial" w:cs="Arial"/>
                <w:sz w:val="22"/>
                <w:vertAlign w:val="superscript"/>
              </w:rPr>
              <w:t>th</w:t>
            </w:r>
            <w:r w:rsidR="00A57288" w:rsidRPr="005C5B7B">
              <w:rPr>
                <w:rFonts w:ascii="Arial" w:hAnsi="Arial" w:cs="Arial"/>
                <w:sz w:val="22"/>
              </w:rPr>
              <w:t xml:space="preserve"> </w:t>
            </w:r>
            <w:smartTag w:uri="urn:schemas:contacts" w:element="GivenName">
              <w:r w:rsidR="00A57288" w:rsidRPr="005C5B7B">
                <w:rPr>
                  <w:rFonts w:ascii="Arial" w:hAnsi="Arial" w:cs="Arial"/>
                  <w:sz w:val="22"/>
                </w:rPr>
                <w:t>ed</w:t>
              </w:r>
            </w:smartTag>
            <w:r w:rsidR="00A57288" w:rsidRPr="005C5B7B">
              <w:rPr>
                <w:rFonts w:ascii="Arial" w:hAnsi="Arial" w:cs="Arial"/>
                <w:sz w:val="22"/>
              </w:rPr>
              <w:t>.).</w:t>
            </w:r>
            <w:r w:rsidR="00A57288" w:rsidRPr="005C5B7B">
              <w:rPr>
                <w:rFonts w:ascii="Arial" w:hAnsi="Arial" w:cs="Arial"/>
                <w:i/>
                <w:sz w:val="22"/>
              </w:rPr>
              <w:t xml:space="preserve"> </w:t>
            </w:r>
            <w:smartTag w:uri="urn:schemas-microsoft-com:office:smarttags" w:element="place">
              <w:smartTag w:uri="urn:schemas-microsoft-com:office:smarttags" w:element="City">
                <w:r w:rsidR="001A2396" w:rsidRPr="005C5B7B">
                  <w:rPr>
                    <w:rFonts w:ascii="Arial" w:hAnsi="Arial" w:cs="Arial"/>
                    <w:sz w:val="22"/>
                  </w:rPr>
                  <w:t>St. Louis</w:t>
                </w:r>
              </w:smartTag>
              <w:r w:rsidRPr="005C5B7B">
                <w:rPr>
                  <w:rFonts w:ascii="Arial" w:hAnsi="Arial" w:cs="Arial"/>
                  <w:sz w:val="22"/>
                </w:rPr>
                <w:t xml:space="preserve">, </w:t>
              </w:r>
              <w:smartTag w:uri="urn:schemas-microsoft-com:office:smarttags" w:element="State">
                <w:r w:rsidRPr="005C5B7B">
                  <w:rPr>
                    <w:rFonts w:ascii="Arial" w:hAnsi="Arial" w:cs="Arial"/>
                    <w:sz w:val="22"/>
                  </w:rPr>
                  <w:t>MO</w:t>
                </w:r>
              </w:smartTag>
            </w:smartTag>
            <w:r w:rsidR="001A2396" w:rsidRPr="005C5B7B">
              <w:rPr>
                <w:rFonts w:ascii="Arial" w:hAnsi="Arial" w:cs="Arial"/>
                <w:sz w:val="22"/>
              </w:rPr>
              <w:t xml:space="preserve">:  </w:t>
            </w:r>
            <w:smartTag w:uri="urn:schemas:contacts" w:element="Sn">
              <w:r w:rsidR="001A2396" w:rsidRPr="005C5B7B">
                <w:rPr>
                  <w:rFonts w:ascii="Arial" w:hAnsi="Arial" w:cs="Arial"/>
                  <w:sz w:val="22"/>
                </w:rPr>
                <w:t>Mosby</w:t>
              </w:r>
            </w:smartTag>
            <w:r w:rsidR="001A2396" w:rsidRPr="005C5B7B">
              <w:rPr>
                <w:rFonts w:ascii="Arial" w:hAnsi="Arial" w:cs="Arial"/>
                <w:sz w:val="22"/>
              </w:rPr>
              <w:t>.</w:t>
            </w:r>
          </w:p>
          <w:p w:rsidR="001A2396" w:rsidRPr="005C5B7B" w:rsidRDefault="001A2396">
            <w:pPr>
              <w:rPr>
                <w:rFonts w:ascii="Arial" w:hAnsi="Arial" w:cs="Arial"/>
                <w:b/>
                <w:sz w:val="22"/>
              </w:rPr>
            </w:pPr>
          </w:p>
          <w:p w:rsidR="00BF3C2D" w:rsidRPr="005C5B7B" w:rsidRDefault="007A5E07">
            <w:pPr>
              <w:rPr>
                <w:rFonts w:ascii="Arial" w:hAnsi="Arial" w:cs="Arial"/>
                <w:i/>
                <w:sz w:val="22"/>
              </w:rPr>
            </w:pPr>
            <w:r w:rsidRPr="005C5B7B">
              <w:rPr>
                <w:rFonts w:ascii="Arial" w:hAnsi="Arial" w:cs="Arial"/>
                <w:sz w:val="22"/>
              </w:rPr>
              <w:t xml:space="preserve">User Guide, Access Code for on-line resources for </w:t>
            </w:r>
            <w:proofErr w:type="spellStart"/>
            <w:r w:rsidRPr="005C5B7B">
              <w:rPr>
                <w:rFonts w:ascii="Arial" w:hAnsi="Arial" w:cs="Arial"/>
                <w:sz w:val="22"/>
              </w:rPr>
              <w:t>Huether</w:t>
            </w:r>
            <w:proofErr w:type="spellEnd"/>
            <w:r w:rsidRPr="005C5B7B">
              <w:rPr>
                <w:rFonts w:ascii="Arial" w:hAnsi="Arial" w:cs="Arial"/>
                <w:sz w:val="22"/>
              </w:rPr>
              <w:t xml:space="preserve"> &amp; </w:t>
            </w:r>
            <w:proofErr w:type="spellStart"/>
            <w:r w:rsidRPr="005C5B7B">
              <w:rPr>
                <w:rFonts w:ascii="Arial" w:hAnsi="Arial" w:cs="Arial"/>
                <w:sz w:val="22"/>
              </w:rPr>
              <w:t>McCance</w:t>
            </w:r>
            <w:proofErr w:type="spellEnd"/>
            <w:r w:rsidRPr="005C5B7B">
              <w:rPr>
                <w:rFonts w:ascii="Arial" w:hAnsi="Arial" w:cs="Arial"/>
                <w:sz w:val="22"/>
              </w:rPr>
              <w:t xml:space="preserve"> </w:t>
            </w:r>
            <w:r w:rsidRPr="005C5B7B">
              <w:rPr>
                <w:rFonts w:ascii="Arial" w:hAnsi="Arial" w:cs="Arial"/>
                <w:i/>
                <w:sz w:val="22"/>
              </w:rPr>
              <w:t xml:space="preserve">Understanding </w:t>
            </w:r>
          </w:p>
          <w:p w:rsidR="007A5E07" w:rsidRPr="005C5B7B" w:rsidRDefault="00BF3C2D">
            <w:pPr>
              <w:rPr>
                <w:rFonts w:ascii="Arial" w:hAnsi="Arial" w:cs="Arial"/>
                <w:i/>
                <w:sz w:val="22"/>
              </w:rPr>
            </w:pPr>
            <w:r w:rsidRPr="005C5B7B">
              <w:rPr>
                <w:rFonts w:ascii="Arial" w:hAnsi="Arial" w:cs="Arial"/>
                <w:i/>
                <w:sz w:val="22"/>
              </w:rPr>
              <w:t xml:space="preserve">            </w:t>
            </w:r>
            <w:proofErr w:type="gramStart"/>
            <w:r w:rsidR="007A5E07" w:rsidRPr="005C5B7B">
              <w:rPr>
                <w:rFonts w:ascii="Arial" w:hAnsi="Arial" w:cs="Arial"/>
                <w:i/>
                <w:sz w:val="22"/>
              </w:rPr>
              <w:t>pathophysiology</w:t>
            </w:r>
            <w:proofErr w:type="gramEnd"/>
            <w:r w:rsidR="007A5E07" w:rsidRPr="005C5B7B">
              <w:rPr>
                <w:rFonts w:ascii="Arial" w:hAnsi="Arial" w:cs="Arial"/>
                <w:i/>
                <w:sz w:val="22"/>
              </w:rPr>
              <w:t xml:space="preserve"> (4</w:t>
            </w:r>
            <w:r w:rsidR="007A5E07" w:rsidRPr="005C5B7B">
              <w:rPr>
                <w:rFonts w:ascii="Arial" w:hAnsi="Arial" w:cs="Arial"/>
                <w:i/>
                <w:sz w:val="22"/>
                <w:vertAlign w:val="superscript"/>
              </w:rPr>
              <w:t>th</w:t>
            </w:r>
            <w:r w:rsidR="007A5E07" w:rsidRPr="005C5B7B">
              <w:rPr>
                <w:rFonts w:ascii="Arial" w:hAnsi="Arial" w:cs="Arial"/>
                <w:i/>
                <w:sz w:val="22"/>
              </w:rPr>
              <w:t xml:space="preserve"> </w:t>
            </w:r>
            <w:smartTag w:uri="urn:schemas:contacts" w:element="GivenName">
              <w:r w:rsidR="007A5E07" w:rsidRPr="005C5B7B">
                <w:rPr>
                  <w:rFonts w:ascii="Arial" w:hAnsi="Arial" w:cs="Arial"/>
                  <w:i/>
                  <w:sz w:val="22"/>
                </w:rPr>
                <w:t>ed</w:t>
              </w:r>
            </w:smartTag>
            <w:r w:rsidR="007A5E07" w:rsidRPr="005C5B7B">
              <w:rPr>
                <w:rFonts w:ascii="Arial" w:hAnsi="Arial" w:cs="Arial"/>
                <w:i/>
                <w:sz w:val="22"/>
              </w:rPr>
              <w:t>.).</w:t>
            </w:r>
          </w:p>
          <w:p w:rsidR="001A2396" w:rsidRPr="005C5B7B" w:rsidRDefault="001A2396">
            <w:pPr>
              <w:rPr>
                <w:rFonts w:ascii="Arial" w:hAnsi="Arial" w:cs="Arial"/>
                <w:b/>
                <w:sz w:val="22"/>
              </w:rPr>
            </w:pPr>
          </w:p>
          <w:p w:rsidR="001A2396" w:rsidRPr="005C5B7B" w:rsidRDefault="00BF3C2D">
            <w:pPr>
              <w:rPr>
                <w:rFonts w:ascii="Arial" w:hAnsi="Arial" w:cs="Arial"/>
                <w:b/>
                <w:sz w:val="22"/>
              </w:rPr>
            </w:pPr>
            <w:r w:rsidRPr="005C5B7B">
              <w:rPr>
                <w:rFonts w:ascii="Arial" w:hAnsi="Arial" w:cs="Arial"/>
                <w:b/>
                <w:sz w:val="22"/>
              </w:rPr>
              <w:t xml:space="preserve"> Recommended Resources/ Addi</w:t>
            </w:r>
            <w:r w:rsidR="001A2396" w:rsidRPr="005C5B7B">
              <w:rPr>
                <w:rFonts w:ascii="Arial" w:hAnsi="Arial" w:cs="Arial"/>
                <w:b/>
                <w:sz w:val="22"/>
              </w:rPr>
              <w:t>tional Resources</w:t>
            </w:r>
          </w:p>
          <w:p w:rsidR="001A2396" w:rsidRPr="005C5B7B" w:rsidRDefault="001A2396">
            <w:pPr>
              <w:rPr>
                <w:rFonts w:ascii="Arial" w:hAnsi="Arial" w:cs="Arial"/>
                <w:sz w:val="22"/>
              </w:rPr>
            </w:pPr>
          </w:p>
          <w:p w:rsidR="001A2396" w:rsidRPr="005C5B7B" w:rsidRDefault="001A2396">
            <w:pPr>
              <w:rPr>
                <w:rFonts w:ascii="Arial" w:hAnsi="Arial" w:cs="Arial"/>
                <w:sz w:val="22"/>
              </w:rPr>
            </w:pPr>
            <w:r w:rsidRPr="005C5B7B">
              <w:rPr>
                <w:rFonts w:ascii="Arial" w:hAnsi="Arial" w:cs="Arial"/>
                <w:sz w:val="22"/>
              </w:rPr>
              <w:t>Selected case studies will be provided with selected learning activities.  Other resources include:</w:t>
            </w:r>
          </w:p>
          <w:p w:rsidR="001A2396" w:rsidRPr="005C5B7B" w:rsidRDefault="001A2396" w:rsidP="00F625D6">
            <w:pPr>
              <w:ind w:left="950"/>
              <w:rPr>
                <w:rFonts w:ascii="Arial" w:hAnsi="Arial" w:cs="Arial"/>
                <w:sz w:val="22"/>
              </w:rPr>
            </w:pPr>
            <w:r w:rsidRPr="005C5B7B">
              <w:rPr>
                <w:rFonts w:ascii="Arial" w:hAnsi="Arial" w:cs="Arial"/>
                <w:sz w:val="22"/>
              </w:rPr>
              <w:sym w:font="Symbol" w:char="F0B7"/>
            </w:r>
            <w:r w:rsidRPr="005C5B7B">
              <w:rPr>
                <w:rFonts w:ascii="Arial" w:hAnsi="Arial" w:cs="Arial"/>
                <w:sz w:val="22"/>
              </w:rPr>
              <w:t xml:space="preserve"> </w:t>
            </w:r>
            <w:r w:rsidR="0010010F" w:rsidRPr="005C5B7B">
              <w:rPr>
                <w:rFonts w:ascii="Arial" w:hAnsi="Arial" w:cs="Arial"/>
                <w:sz w:val="22"/>
              </w:rPr>
              <w:t xml:space="preserve">   </w:t>
            </w:r>
            <w:r w:rsidRPr="005C5B7B">
              <w:rPr>
                <w:rFonts w:ascii="Arial" w:hAnsi="Arial" w:cs="Arial"/>
                <w:sz w:val="22"/>
              </w:rPr>
              <w:t>A medical/surgical nursing textbook</w:t>
            </w:r>
          </w:p>
          <w:p w:rsidR="001A2396" w:rsidRPr="005C5B7B" w:rsidRDefault="001A2396" w:rsidP="00F625D6">
            <w:pPr>
              <w:ind w:left="950"/>
              <w:rPr>
                <w:rFonts w:ascii="Arial" w:hAnsi="Arial" w:cs="Arial"/>
                <w:sz w:val="22"/>
              </w:rPr>
            </w:pPr>
            <w:r w:rsidRPr="005C5B7B">
              <w:rPr>
                <w:rFonts w:ascii="Arial" w:hAnsi="Arial" w:cs="Arial"/>
                <w:sz w:val="22"/>
              </w:rPr>
              <w:sym w:font="Symbol" w:char="F0B7"/>
            </w:r>
            <w:r w:rsidRPr="005C5B7B">
              <w:rPr>
                <w:rFonts w:ascii="Arial" w:hAnsi="Arial" w:cs="Arial"/>
                <w:sz w:val="22"/>
              </w:rPr>
              <w:t xml:space="preserve"> </w:t>
            </w:r>
            <w:r w:rsidR="0010010F" w:rsidRPr="005C5B7B">
              <w:rPr>
                <w:rFonts w:ascii="Arial" w:hAnsi="Arial" w:cs="Arial"/>
                <w:sz w:val="22"/>
              </w:rPr>
              <w:t xml:space="preserve">   </w:t>
            </w:r>
            <w:r w:rsidRPr="005C5B7B">
              <w:rPr>
                <w:rFonts w:ascii="Arial" w:hAnsi="Arial" w:cs="Arial"/>
                <w:sz w:val="22"/>
              </w:rPr>
              <w:t>A pharmacology textbook</w:t>
            </w:r>
          </w:p>
          <w:p w:rsidR="001A2396" w:rsidRPr="005C5B7B" w:rsidRDefault="001A2396" w:rsidP="00F625D6">
            <w:pPr>
              <w:ind w:left="950"/>
              <w:rPr>
                <w:rFonts w:ascii="Arial" w:hAnsi="Arial" w:cs="Arial"/>
                <w:sz w:val="22"/>
              </w:rPr>
            </w:pPr>
            <w:r w:rsidRPr="005C5B7B">
              <w:rPr>
                <w:rFonts w:ascii="Arial" w:hAnsi="Arial" w:cs="Arial"/>
                <w:sz w:val="22"/>
              </w:rPr>
              <w:sym w:font="Symbol" w:char="F0B7"/>
            </w:r>
            <w:r w:rsidRPr="005C5B7B">
              <w:rPr>
                <w:rFonts w:ascii="Arial" w:hAnsi="Arial" w:cs="Arial"/>
                <w:sz w:val="22"/>
              </w:rPr>
              <w:t xml:space="preserve"> </w:t>
            </w:r>
            <w:r w:rsidR="0010010F" w:rsidRPr="005C5B7B">
              <w:rPr>
                <w:rFonts w:ascii="Arial" w:hAnsi="Arial" w:cs="Arial"/>
                <w:sz w:val="22"/>
              </w:rPr>
              <w:t xml:space="preserve">   </w:t>
            </w:r>
            <w:r w:rsidR="00BF3C2D" w:rsidRPr="005C5B7B">
              <w:rPr>
                <w:rFonts w:ascii="Arial" w:hAnsi="Arial" w:cs="Arial"/>
                <w:sz w:val="22"/>
              </w:rPr>
              <w:t>A physical examination and health assessment textbook</w:t>
            </w:r>
          </w:p>
          <w:p w:rsidR="00D84FD2" w:rsidRPr="005C5B7B" w:rsidRDefault="001A2396" w:rsidP="00F625D6">
            <w:pPr>
              <w:ind w:left="950"/>
              <w:rPr>
                <w:rFonts w:ascii="Arial" w:hAnsi="Arial" w:cs="Arial"/>
                <w:sz w:val="22"/>
              </w:rPr>
            </w:pPr>
            <w:r w:rsidRPr="005C5B7B">
              <w:rPr>
                <w:rFonts w:ascii="Arial" w:hAnsi="Arial" w:cs="Arial"/>
                <w:sz w:val="22"/>
              </w:rPr>
              <w:sym w:font="Symbol" w:char="F0B7"/>
            </w:r>
            <w:r w:rsidRPr="005C5B7B">
              <w:rPr>
                <w:rFonts w:ascii="Arial" w:hAnsi="Arial" w:cs="Arial"/>
                <w:sz w:val="22"/>
              </w:rPr>
              <w:t xml:space="preserve"> </w:t>
            </w:r>
            <w:r w:rsidR="0010010F" w:rsidRPr="005C5B7B">
              <w:rPr>
                <w:rFonts w:ascii="Arial" w:hAnsi="Arial" w:cs="Arial"/>
                <w:sz w:val="22"/>
              </w:rPr>
              <w:t xml:space="preserve">   </w:t>
            </w:r>
            <w:r w:rsidR="00BF3C2D" w:rsidRPr="005C5B7B">
              <w:rPr>
                <w:rFonts w:ascii="Arial" w:hAnsi="Arial" w:cs="Arial"/>
                <w:sz w:val="22"/>
              </w:rPr>
              <w:t>A m</w:t>
            </w:r>
            <w:r w:rsidRPr="005C5B7B">
              <w:rPr>
                <w:rFonts w:ascii="Arial" w:hAnsi="Arial" w:cs="Arial"/>
                <w:sz w:val="22"/>
              </w:rPr>
              <w:t>aternal/child textboo</w:t>
            </w:r>
            <w:r w:rsidR="00BF3C2D" w:rsidRPr="005C5B7B">
              <w:rPr>
                <w:rFonts w:ascii="Arial" w:hAnsi="Arial" w:cs="Arial"/>
                <w:sz w:val="22"/>
              </w:rPr>
              <w:t>k</w:t>
            </w:r>
          </w:p>
          <w:p w:rsidR="00BF3C2D" w:rsidRPr="005C5B7B" w:rsidRDefault="0010010F" w:rsidP="00F625D6">
            <w:pPr>
              <w:numPr>
                <w:ilvl w:val="0"/>
                <w:numId w:val="31"/>
              </w:numPr>
              <w:rPr>
                <w:rFonts w:ascii="Arial" w:hAnsi="Arial" w:cs="Arial"/>
                <w:sz w:val="22"/>
              </w:rPr>
            </w:pPr>
            <w:r w:rsidRPr="005C5B7B">
              <w:rPr>
                <w:rFonts w:ascii="Arial" w:hAnsi="Arial" w:cs="Arial"/>
                <w:sz w:val="22"/>
              </w:rPr>
              <w:t>A medical/nursing dictionary</w:t>
            </w:r>
          </w:p>
          <w:p w:rsidR="00D84FD2" w:rsidRPr="005C5B7B" w:rsidRDefault="00D84FD2" w:rsidP="00F625D6">
            <w:pPr>
              <w:numPr>
                <w:ilvl w:val="0"/>
                <w:numId w:val="31"/>
              </w:numPr>
              <w:rPr>
                <w:rFonts w:ascii="Arial" w:hAnsi="Arial" w:cs="Arial"/>
                <w:sz w:val="22"/>
              </w:rPr>
            </w:pPr>
            <w:r w:rsidRPr="005C5B7B">
              <w:rPr>
                <w:rFonts w:ascii="Arial" w:hAnsi="Arial" w:cs="Arial"/>
                <w:sz w:val="22"/>
              </w:rPr>
              <w:t>A manual of laboratory and diagnostic tests</w:t>
            </w:r>
          </w:p>
          <w:p w:rsidR="0010010F" w:rsidRPr="005C5B7B" w:rsidRDefault="0010010F" w:rsidP="00F625D6">
            <w:pPr>
              <w:numPr>
                <w:ilvl w:val="0"/>
                <w:numId w:val="31"/>
              </w:numPr>
              <w:rPr>
                <w:rFonts w:ascii="Arial" w:hAnsi="Arial" w:cs="Arial"/>
                <w:sz w:val="22"/>
              </w:rPr>
            </w:pPr>
            <w:r w:rsidRPr="005C5B7B">
              <w:rPr>
                <w:rFonts w:ascii="Arial" w:hAnsi="Arial" w:cs="Arial"/>
                <w:sz w:val="22"/>
              </w:rPr>
              <w:t>An anatomy and physiology textbook</w:t>
            </w:r>
          </w:p>
        </w:tc>
      </w:tr>
    </w:tbl>
    <w:p w:rsidR="001A2396" w:rsidRPr="005C5B7B" w:rsidRDefault="001A2396" w:rsidP="00D84FD2">
      <w:pPr>
        <w:rPr>
          <w:rFonts w:ascii="Arial" w:hAnsi="Arial" w:cs="Arial"/>
        </w:rPr>
      </w:pPr>
    </w:p>
    <w:tbl>
      <w:tblPr>
        <w:tblW w:w="0" w:type="auto"/>
        <w:tblLayout w:type="fixed"/>
        <w:tblLook w:val="0000"/>
      </w:tblPr>
      <w:tblGrid>
        <w:gridCol w:w="675"/>
        <w:gridCol w:w="8181"/>
      </w:tblGrid>
      <w:tr w:rsidR="001A2396" w:rsidRPr="005C5B7B" w:rsidTr="004E269A">
        <w:trPr>
          <w:cantSplit/>
          <w:trHeight w:val="7047"/>
        </w:trPr>
        <w:tc>
          <w:tcPr>
            <w:tcW w:w="675" w:type="dxa"/>
          </w:tcPr>
          <w:p w:rsidR="001A2396" w:rsidRPr="005C5B7B" w:rsidRDefault="001A2396">
            <w:pPr>
              <w:rPr>
                <w:rFonts w:ascii="Arial" w:hAnsi="Arial" w:cs="Arial"/>
                <w:b/>
              </w:rPr>
            </w:pPr>
            <w:r w:rsidRPr="005C5B7B">
              <w:rPr>
                <w:rFonts w:ascii="Arial" w:hAnsi="Arial" w:cs="Arial"/>
                <w:b/>
              </w:rPr>
              <w:t>V.</w:t>
            </w:r>
          </w:p>
        </w:tc>
        <w:tc>
          <w:tcPr>
            <w:tcW w:w="8181" w:type="dxa"/>
          </w:tcPr>
          <w:p w:rsidR="001A2396" w:rsidRPr="005C5B7B" w:rsidRDefault="001A2396">
            <w:pPr>
              <w:rPr>
                <w:rFonts w:ascii="Arial" w:hAnsi="Arial" w:cs="Arial"/>
                <w:b/>
              </w:rPr>
            </w:pPr>
            <w:r w:rsidRPr="005C5B7B">
              <w:rPr>
                <w:rFonts w:ascii="Arial" w:hAnsi="Arial" w:cs="Arial"/>
                <w:b/>
              </w:rPr>
              <w:t>EVALUATION PROCESS/GRADING SYSTEM:</w:t>
            </w:r>
          </w:p>
          <w:p w:rsidR="0010010F" w:rsidRPr="005C5B7B" w:rsidRDefault="0010010F" w:rsidP="0010010F">
            <w:pPr>
              <w:rPr>
                <w:rFonts w:ascii="Arial" w:hAnsi="Arial" w:cs="Arial"/>
                <w:b/>
                <w:bCs/>
                <w:sz w:val="22"/>
                <w:szCs w:val="22"/>
              </w:rPr>
            </w:pPr>
          </w:p>
          <w:p w:rsidR="0010010F" w:rsidRPr="005C5B7B" w:rsidRDefault="0010010F" w:rsidP="0010010F">
            <w:pPr>
              <w:rPr>
                <w:rFonts w:ascii="Arial" w:hAnsi="Arial" w:cs="Arial"/>
                <w:bCs/>
                <w:sz w:val="22"/>
                <w:szCs w:val="22"/>
              </w:rPr>
            </w:pPr>
            <w:r w:rsidRPr="005C5B7B">
              <w:rPr>
                <w:rFonts w:ascii="Arial" w:hAnsi="Arial" w:cs="Arial"/>
                <w:b/>
                <w:bCs/>
                <w:sz w:val="22"/>
                <w:szCs w:val="22"/>
              </w:rPr>
              <w:t>1.</w:t>
            </w:r>
            <w:r w:rsidRPr="005C5B7B">
              <w:rPr>
                <w:rFonts w:ascii="Arial" w:hAnsi="Arial" w:cs="Arial"/>
                <w:bCs/>
                <w:sz w:val="22"/>
                <w:szCs w:val="22"/>
              </w:rPr>
              <w:tab/>
            </w:r>
            <w:r w:rsidRPr="005C5B7B">
              <w:rPr>
                <w:rFonts w:ascii="Arial" w:hAnsi="Arial" w:cs="Arial"/>
                <w:b/>
                <w:bCs/>
                <w:sz w:val="22"/>
                <w:szCs w:val="22"/>
              </w:rPr>
              <w:t>Weekly quizzes</w:t>
            </w:r>
            <w:r w:rsidRPr="005C5B7B">
              <w:rPr>
                <w:rFonts w:ascii="Arial" w:hAnsi="Arial" w:cs="Arial"/>
                <w:bCs/>
                <w:sz w:val="22"/>
                <w:szCs w:val="22"/>
              </w:rPr>
              <w:t xml:space="preserve"> </w:t>
            </w:r>
            <w:r w:rsidRPr="005C5B7B">
              <w:rPr>
                <w:rFonts w:ascii="Arial" w:hAnsi="Arial" w:cs="Arial"/>
                <w:bCs/>
                <w:sz w:val="22"/>
                <w:szCs w:val="22"/>
              </w:rPr>
              <w:tab/>
            </w:r>
            <w:r w:rsidRPr="005C5B7B">
              <w:rPr>
                <w:rFonts w:ascii="Arial" w:hAnsi="Arial" w:cs="Arial"/>
                <w:bCs/>
                <w:sz w:val="22"/>
                <w:szCs w:val="22"/>
              </w:rPr>
              <w:tab/>
            </w:r>
            <w:r w:rsidRPr="005C5B7B">
              <w:rPr>
                <w:rFonts w:ascii="Arial" w:hAnsi="Arial" w:cs="Arial"/>
                <w:bCs/>
                <w:sz w:val="22"/>
                <w:szCs w:val="22"/>
              </w:rPr>
              <w:tab/>
            </w:r>
            <w:r w:rsidRPr="005C5B7B">
              <w:rPr>
                <w:rFonts w:ascii="Arial" w:hAnsi="Arial" w:cs="Arial"/>
                <w:bCs/>
                <w:sz w:val="22"/>
                <w:szCs w:val="22"/>
              </w:rPr>
              <w:tab/>
            </w:r>
            <w:r w:rsidRPr="005C5B7B">
              <w:rPr>
                <w:rFonts w:ascii="Arial" w:hAnsi="Arial" w:cs="Arial"/>
                <w:bCs/>
                <w:sz w:val="22"/>
                <w:szCs w:val="22"/>
              </w:rPr>
              <w:tab/>
            </w:r>
            <w:r w:rsidRPr="005C5B7B">
              <w:rPr>
                <w:rFonts w:ascii="Arial" w:hAnsi="Arial" w:cs="Arial"/>
                <w:bCs/>
                <w:sz w:val="22"/>
                <w:szCs w:val="22"/>
              </w:rPr>
              <w:tab/>
            </w:r>
            <w:r w:rsidRPr="005C5B7B">
              <w:rPr>
                <w:rFonts w:ascii="Arial" w:hAnsi="Arial" w:cs="Arial"/>
                <w:bCs/>
                <w:sz w:val="22"/>
                <w:szCs w:val="22"/>
              </w:rPr>
              <w:tab/>
              <w:t>20%</w:t>
            </w:r>
          </w:p>
          <w:p w:rsidR="0010010F" w:rsidRPr="005C5B7B" w:rsidRDefault="0010010F" w:rsidP="0010010F">
            <w:pPr>
              <w:tabs>
                <w:tab w:val="left" w:pos="0"/>
              </w:tabs>
              <w:autoSpaceDE w:val="0"/>
              <w:autoSpaceDN w:val="0"/>
              <w:adjustRightInd w:val="0"/>
              <w:rPr>
                <w:rFonts w:ascii="Arial" w:hAnsi="Arial" w:cs="Arial"/>
                <w:bCs/>
                <w:sz w:val="22"/>
                <w:szCs w:val="22"/>
              </w:rPr>
            </w:pPr>
            <w:r w:rsidRPr="005C5B7B">
              <w:rPr>
                <w:rFonts w:ascii="Arial" w:hAnsi="Arial" w:cs="Arial"/>
                <w:bCs/>
                <w:sz w:val="22"/>
                <w:szCs w:val="22"/>
              </w:rPr>
              <w:tab/>
            </w:r>
          </w:p>
          <w:p w:rsidR="0010010F" w:rsidRPr="005C5B7B" w:rsidRDefault="0010010F" w:rsidP="0010010F">
            <w:pPr>
              <w:tabs>
                <w:tab w:val="left" w:pos="0"/>
              </w:tabs>
              <w:autoSpaceDE w:val="0"/>
              <w:autoSpaceDN w:val="0"/>
              <w:adjustRightInd w:val="0"/>
              <w:rPr>
                <w:rFonts w:ascii="Arial" w:hAnsi="Arial" w:cs="Arial"/>
                <w:i/>
                <w:sz w:val="22"/>
                <w:szCs w:val="22"/>
              </w:rPr>
            </w:pPr>
            <w:r w:rsidRPr="005C5B7B">
              <w:rPr>
                <w:rFonts w:ascii="Arial" w:hAnsi="Arial" w:cs="Arial"/>
                <w:bCs/>
                <w:sz w:val="22"/>
                <w:szCs w:val="22"/>
              </w:rPr>
              <w:tab/>
            </w:r>
            <w:r w:rsidRPr="005C5B7B">
              <w:rPr>
                <w:rFonts w:ascii="Arial" w:hAnsi="Arial" w:cs="Arial"/>
                <w:i/>
                <w:sz w:val="22"/>
                <w:szCs w:val="22"/>
              </w:rPr>
              <w:t xml:space="preserve">On a weekly basis, all learners are required to complete the on-line </w:t>
            </w:r>
          </w:p>
          <w:p w:rsidR="0010010F" w:rsidRPr="005C5B7B" w:rsidRDefault="0010010F" w:rsidP="0010010F">
            <w:pPr>
              <w:tabs>
                <w:tab w:val="left" w:pos="0"/>
              </w:tabs>
              <w:autoSpaceDE w:val="0"/>
              <w:autoSpaceDN w:val="0"/>
              <w:adjustRightInd w:val="0"/>
              <w:rPr>
                <w:rFonts w:ascii="Arial" w:hAnsi="Arial" w:cs="Arial"/>
                <w:i/>
                <w:sz w:val="22"/>
                <w:szCs w:val="22"/>
              </w:rPr>
            </w:pPr>
            <w:r w:rsidRPr="005C5B7B">
              <w:rPr>
                <w:rFonts w:ascii="Arial" w:hAnsi="Arial" w:cs="Arial"/>
                <w:i/>
                <w:sz w:val="22"/>
                <w:szCs w:val="22"/>
              </w:rPr>
              <w:tab/>
            </w:r>
            <w:proofErr w:type="gramStart"/>
            <w:r w:rsidRPr="005C5B7B">
              <w:rPr>
                <w:rFonts w:ascii="Arial" w:hAnsi="Arial" w:cs="Arial"/>
                <w:i/>
                <w:sz w:val="22"/>
                <w:szCs w:val="22"/>
              </w:rPr>
              <w:t>preparatory</w:t>
            </w:r>
            <w:proofErr w:type="gramEnd"/>
            <w:r w:rsidRPr="005C5B7B">
              <w:rPr>
                <w:rFonts w:ascii="Arial" w:hAnsi="Arial" w:cs="Arial"/>
                <w:i/>
                <w:sz w:val="22"/>
                <w:szCs w:val="22"/>
              </w:rPr>
              <w:t xml:space="preserve"> learning activities and assigned readings.  Weekly quizzes</w:t>
            </w:r>
          </w:p>
          <w:p w:rsidR="0010010F" w:rsidRPr="005C5B7B" w:rsidRDefault="0010010F" w:rsidP="0010010F">
            <w:pPr>
              <w:tabs>
                <w:tab w:val="left" w:pos="0"/>
              </w:tabs>
              <w:autoSpaceDE w:val="0"/>
              <w:autoSpaceDN w:val="0"/>
              <w:adjustRightInd w:val="0"/>
              <w:rPr>
                <w:rFonts w:ascii="Arial" w:hAnsi="Arial" w:cs="Arial"/>
                <w:i/>
                <w:sz w:val="22"/>
                <w:szCs w:val="22"/>
              </w:rPr>
            </w:pPr>
            <w:r w:rsidRPr="005C5B7B">
              <w:rPr>
                <w:rFonts w:ascii="Arial" w:hAnsi="Arial" w:cs="Arial"/>
                <w:i/>
                <w:sz w:val="22"/>
                <w:szCs w:val="22"/>
              </w:rPr>
              <w:tab/>
              <w:t xml:space="preserve">will be administered in class to assess learning and understanding of </w:t>
            </w:r>
          </w:p>
          <w:p w:rsidR="0010010F" w:rsidRPr="005C5B7B" w:rsidRDefault="0010010F" w:rsidP="0010010F">
            <w:pPr>
              <w:tabs>
                <w:tab w:val="left" w:pos="0"/>
              </w:tabs>
              <w:autoSpaceDE w:val="0"/>
              <w:autoSpaceDN w:val="0"/>
              <w:adjustRightInd w:val="0"/>
              <w:rPr>
                <w:rFonts w:ascii="Arial" w:hAnsi="Arial" w:cs="Arial"/>
                <w:i/>
                <w:sz w:val="22"/>
                <w:szCs w:val="22"/>
              </w:rPr>
            </w:pPr>
            <w:r w:rsidRPr="005C5B7B">
              <w:rPr>
                <w:rFonts w:ascii="Arial" w:hAnsi="Arial" w:cs="Arial"/>
                <w:i/>
                <w:sz w:val="22"/>
                <w:szCs w:val="22"/>
              </w:rPr>
              <w:tab/>
            </w:r>
            <w:proofErr w:type="gramStart"/>
            <w:r w:rsidRPr="005C5B7B">
              <w:rPr>
                <w:rFonts w:ascii="Arial" w:hAnsi="Arial" w:cs="Arial"/>
                <w:i/>
                <w:sz w:val="22"/>
                <w:szCs w:val="22"/>
              </w:rPr>
              <w:t>readings</w:t>
            </w:r>
            <w:proofErr w:type="gramEnd"/>
            <w:r w:rsidRPr="005C5B7B">
              <w:rPr>
                <w:rFonts w:ascii="Arial" w:hAnsi="Arial" w:cs="Arial"/>
                <w:i/>
                <w:sz w:val="22"/>
                <w:szCs w:val="22"/>
              </w:rPr>
              <w:t xml:space="preserve"> and preparatory work. A total of 10 quizzes will be administered</w:t>
            </w:r>
          </w:p>
          <w:p w:rsidR="0010010F" w:rsidRPr="005C5B7B" w:rsidRDefault="0010010F" w:rsidP="0010010F">
            <w:pPr>
              <w:tabs>
                <w:tab w:val="left" w:pos="0"/>
              </w:tabs>
              <w:autoSpaceDE w:val="0"/>
              <w:autoSpaceDN w:val="0"/>
              <w:adjustRightInd w:val="0"/>
              <w:rPr>
                <w:rFonts w:ascii="Arial" w:hAnsi="Arial" w:cs="Arial"/>
                <w:i/>
                <w:sz w:val="22"/>
                <w:szCs w:val="22"/>
              </w:rPr>
            </w:pPr>
            <w:r w:rsidRPr="005C5B7B">
              <w:rPr>
                <w:rFonts w:ascii="Arial" w:hAnsi="Arial" w:cs="Arial"/>
                <w:i/>
                <w:sz w:val="22"/>
                <w:szCs w:val="22"/>
              </w:rPr>
              <w:tab/>
            </w:r>
            <w:proofErr w:type="gramStart"/>
            <w:r w:rsidRPr="005C5B7B">
              <w:rPr>
                <w:rFonts w:ascii="Arial" w:hAnsi="Arial" w:cs="Arial"/>
                <w:i/>
                <w:sz w:val="22"/>
                <w:szCs w:val="22"/>
              </w:rPr>
              <w:t>over</w:t>
            </w:r>
            <w:proofErr w:type="gramEnd"/>
            <w:r w:rsidRPr="005C5B7B">
              <w:rPr>
                <w:rFonts w:ascii="Arial" w:hAnsi="Arial" w:cs="Arial"/>
                <w:i/>
                <w:sz w:val="22"/>
                <w:szCs w:val="22"/>
              </w:rPr>
              <w:t xml:space="preserve"> the semester.  Marks from 8 quizzes will be used to calculate the</w:t>
            </w:r>
          </w:p>
          <w:p w:rsidR="0010010F" w:rsidRPr="005C5B7B" w:rsidRDefault="0010010F" w:rsidP="0010010F">
            <w:pPr>
              <w:tabs>
                <w:tab w:val="left" w:pos="0"/>
              </w:tabs>
              <w:autoSpaceDE w:val="0"/>
              <w:autoSpaceDN w:val="0"/>
              <w:adjustRightInd w:val="0"/>
              <w:rPr>
                <w:rFonts w:ascii="Arial" w:hAnsi="Arial" w:cs="Arial"/>
                <w:i/>
                <w:sz w:val="22"/>
                <w:szCs w:val="22"/>
              </w:rPr>
            </w:pPr>
            <w:r w:rsidRPr="005C5B7B">
              <w:rPr>
                <w:rFonts w:ascii="Arial" w:hAnsi="Arial" w:cs="Arial"/>
                <w:i/>
                <w:sz w:val="22"/>
                <w:szCs w:val="22"/>
              </w:rPr>
              <w:tab/>
            </w:r>
            <w:proofErr w:type="gramStart"/>
            <w:r w:rsidRPr="005C5B7B">
              <w:rPr>
                <w:rFonts w:ascii="Arial" w:hAnsi="Arial" w:cs="Arial"/>
                <w:i/>
                <w:sz w:val="22"/>
                <w:szCs w:val="22"/>
              </w:rPr>
              <w:t>learner’s</w:t>
            </w:r>
            <w:proofErr w:type="gramEnd"/>
            <w:r w:rsidRPr="005C5B7B">
              <w:rPr>
                <w:rFonts w:ascii="Arial" w:hAnsi="Arial" w:cs="Arial"/>
                <w:i/>
                <w:sz w:val="22"/>
                <w:szCs w:val="22"/>
              </w:rPr>
              <w:t xml:space="preserve"> grade.</w:t>
            </w:r>
          </w:p>
          <w:p w:rsidR="0010010F" w:rsidRPr="005C5B7B" w:rsidRDefault="0010010F" w:rsidP="0010010F">
            <w:pPr>
              <w:rPr>
                <w:rFonts w:ascii="Arial" w:hAnsi="Arial" w:cs="Arial"/>
                <w:b/>
                <w:bCs/>
                <w:sz w:val="22"/>
                <w:szCs w:val="22"/>
              </w:rPr>
            </w:pPr>
          </w:p>
          <w:p w:rsidR="0010010F" w:rsidRPr="005C5B7B" w:rsidRDefault="0010010F" w:rsidP="0010010F">
            <w:pPr>
              <w:rPr>
                <w:rFonts w:ascii="Arial" w:hAnsi="Arial" w:cs="Arial"/>
                <w:bCs/>
                <w:sz w:val="22"/>
                <w:szCs w:val="22"/>
              </w:rPr>
            </w:pPr>
            <w:r w:rsidRPr="005C5B7B">
              <w:rPr>
                <w:rFonts w:ascii="Arial" w:hAnsi="Arial" w:cs="Arial"/>
                <w:b/>
                <w:bCs/>
                <w:sz w:val="22"/>
                <w:szCs w:val="22"/>
              </w:rPr>
              <w:t>2.</w:t>
            </w:r>
            <w:r w:rsidRPr="005C5B7B">
              <w:rPr>
                <w:rFonts w:ascii="Arial" w:hAnsi="Arial" w:cs="Arial"/>
                <w:bCs/>
                <w:sz w:val="22"/>
                <w:szCs w:val="22"/>
              </w:rPr>
              <w:tab/>
            </w:r>
            <w:r w:rsidRPr="005C5B7B">
              <w:rPr>
                <w:rFonts w:ascii="Arial" w:hAnsi="Arial" w:cs="Arial"/>
                <w:b/>
                <w:bCs/>
                <w:sz w:val="22"/>
                <w:szCs w:val="22"/>
              </w:rPr>
              <w:t>Group presentation of case study</w:t>
            </w:r>
            <w:r w:rsidRPr="005C5B7B">
              <w:rPr>
                <w:rFonts w:ascii="Arial" w:hAnsi="Arial" w:cs="Arial"/>
                <w:bCs/>
                <w:sz w:val="22"/>
                <w:szCs w:val="22"/>
              </w:rPr>
              <w:tab/>
            </w:r>
            <w:r w:rsidRPr="005C5B7B">
              <w:rPr>
                <w:rFonts w:ascii="Arial" w:hAnsi="Arial" w:cs="Arial"/>
                <w:bCs/>
                <w:sz w:val="22"/>
                <w:szCs w:val="22"/>
              </w:rPr>
              <w:tab/>
            </w:r>
            <w:r w:rsidRPr="005C5B7B">
              <w:rPr>
                <w:rFonts w:ascii="Arial" w:hAnsi="Arial" w:cs="Arial"/>
                <w:bCs/>
                <w:sz w:val="22"/>
                <w:szCs w:val="22"/>
              </w:rPr>
              <w:tab/>
            </w:r>
            <w:r w:rsidRPr="005C5B7B">
              <w:rPr>
                <w:rFonts w:ascii="Arial" w:hAnsi="Arial" w:cs="Arial"/>
                <w:bCs/>
                <w:sz w:val="22"/>
                <w:szCs w:val="22"/>
              </w:rPr>
              <w:tab/>
            </w:r>
            <w:r w:rsidRPr="005C5B7B">
              <w:rPr>
                <w:rFonts w:ascii="Arial" w:hAnsi="Arial" w:cs="Arial"/>
                <w:bCs/>
                <w:sz w:val="22"/>
                <w:szCs w:val="22"/>
              </w:rPr>
              <w:tab/>
              <w:t>10%</w:t>
            </w:r>
          </w:p>
          <w:p w:rsidR="0010010F" w:rsidRPr="005C5B7B" w:rsidRDefault="0010010F" w:rsidP="0010010F">
            <w:pPr>
              <w:rPr>
                <w:rFonts w:ascii="Arial" w:hAnsi="Arial" w:cs="Arial"/>
                <w:bCs/>
                <w:sz w:val="22"/>
                <w:szCs w:val="22"/>
              </w:rPr>
            </w:pPr>
            <w:r w:rsidRPr="005C5B7B">
              <w:rPr>
                <w:rFonts w:ascii="Arial" w:hAnsi="Arial" w:cs="Arial"/>
                <w:bCs/>
                <w:sz w:val="22"/>
                <w:szCs w:val="22"/>
              </w:rPr>
              <w:tab/>
            </w:r>
          </w:p>
          <w:p w:rsidR="0010010F" w:rsidRPr="005C5B7B" w:rsidRDefault="0010010F" w:rsidP="0010010F">
            <w:pPr>
              <w:rPr>
                <w:rFonts w:ascii="Arial" w:hAnsi="Arial" w:cs="Arial"/>
                <w:i/>
                <w:sz w:val="22"/>
                <w:szCs w:val="22"/>
              </w:rPr>
            </w:pPr>
            <w:r w:rsidRPr="005C5B7B">
              <w:rPr>
                <w:rFonts w:ascii="Arial" w:hAnsi="Arial" w:cs="Arial"/>
                <w:bCs/>
                <w:sz w:val="22"/>
                <w:szCs w:val="22"/>
              </w:rPr>
              <w:tab/>
            </w:r>
            <w:r w:rsidRPr="005C5B7B">
              <w:rPr>
                <w:rFonts w:ascii="Arial" w:hAnsi="Arial" w:cs="Arial"/>
                <w:bCs/>
                <w:i/>
                <w:sz w:val="22"/>
                <w:szCs w:val="22"/>
              </w:rPr>
              <w:t>L</w:t>
            </w:r>
            <w:r w:rsidRPr="005C5B7B">
              <w:rPr>
                <w:rFonts w:ascii="Arial" w:hAnsi="Arial" w:cs="Arial"/>
                <w:i/>
                <w:sz w:val="22"/>
                <w:szCs w:val="22"/>
              </w:rPr>
              <w:t>earners will be assigned to a learning group.  Each week one or two</w:t>
            </w:r>
          </w:p>
          <w:p w:rsidR="0010010F" w:rsidRPr="005C5B7B" w:rsidRDefault="0010010F" w:rsidP="0010010F">
            <w:pPr>
              <w:ind w:firstLine="720"/>
              <w:rPr>
                <w:rFonts w:ascii="Arial" w:hAnsi="Arial" w:cs="Arial"/>
                <w:i/>
                <w:sz w:val="22"/>
                <w:szCs w:val="22"/>
              </w:rPr>
            </w:pPr>
            <w:r w:rsidRPr="005C5B7B">
              <w:rPr>
                <w:rFonts w:ascii="Arial" w:hAnsi="Arial" w:cs="Arial"/>
                <w:i/>
                <w:sz w:val="22"/>
                <w:szCs w:val="22"/>
              </w:rPr>
              <w:t>groups will be responsible for presenting  a case study as well</w:t>
            </w:r>
          </w:p>
          <w:p w:rsidR="0010010F" w:rsidRPr="005C5B7B" w:rsidRDefault="0010010F" w:rsidP="0010010F">
            <w:pPr>
              <w:ind w:firstLine="720"/>
              <w:rPr>
                <w:rFonts w:ascii="Arial" w:hAnsi="Arial" w:cs="Arial"/>
                <w:i/>
                <w:sz w:val="22"/>
                <w:szCs w:val="22"/>
              </w:rPr>
            </w:pPr>
            <w:r w:rsidRPr="005C5B7B">
              <w:rPr>
                <w:rFonts w:ascii="Arial" w:hAnsi="Arial" w:cs="Arial"/>
                <w:i/>
                <w:sz w:val="22"/>
                <w:szCs w:val="22"/>
              </w:rPr>
              <w:t xml:space="preserve">as posting 2 key questions on the </w:t>
            </w:r>
            <w:proofErr w:type="spellStart"/>
            <w:r w:rsidRPr="005C5B7B">
              <w:rPr>
                <w:rFonts w:ascii="Arial" w:hAnsi="Arial" w:cs="Arial"/>
                <w:i/>
                <w:sz w:val="22"/>
                <w:szCs w:val="22"/>
              </w:rPr>
              <w:t>WebCT</w:t>
            </w:r>
            <w:proofErr w:type="spellEnd"/>
            <w:r w:rsidRPr="005C5B7B">
              <w:rPr>
                <w:rFonts w:ascii="Arial" w:hAnsi="Arial" w:cs="Arial"/>
                <w:i/>
                <w:sz w:val="22"/>
                <w:szCs w:val="22"/>
              </w:rPr>
              <w:t xml:space="preserve"> Bulletin Board prior </w:t>
            </w:r>
          </w:p>
          <w:p w:rsidR="0010010F" w:rsidRPr="005C5B7B" w:rsidRDefault="0010010F" w:rsidP="0010010F">
            <w:pPr>
              <w:ind w:firstLine="720"/>
              <w:rPr>
                <w:rFonts w:ascii="Arial" w:hAnsi="Arial" w:cs="Arial"/>
                <w:i/>
                <w:sz w:val="22"/>
                <w:szCs w:val="22"/>
              </w:rPr>
            </w:pPr>
            <w:proofErr w:type="gramStart"/>
            <w:r w:rsidRPr="005C5B7B">
              <w:rPr>
                <w:rFonts w:ascii="Arial" w:hAnsi="Arial" w:cs="Arial"/>
                <w:i/>
                <w:sz w:val="22"/>
                <w:szCs w:val="22"/>
              </w:rPr>
              <w:t>to</w:t>
            </w:r>
            <w:proofErr w:type="gramEnd"/>
            <w:r w:rsidRPr="005C5B7B">
              <w:rPr>
                <w:rFonts w:ascii="Arial" w:hAnsi="Arial" w:cs="Arial"/>
                <w:i/>
                <w:sz w:val="22"/>
                <w:szCs w:val="22"/>
              </w:rPr>
              <w:t xml:space="preserve"> their presentation.  All learners in the course will be responsible for </w:t>
            </w:r>
          </w:p>
          <w:p w:rsidR="0010010F" w:rsidRPr="005C5B7B" w:rsidRDefault="0010010F" w:rsidP="0010010F">
            <w:pPr>
              <w:rPr>
                <w:rFonts w:ascii="Arial" w:hAnsi="Arial" w:cs="Arial"/>
                <w:i/>
                <w:sz w:val="22"/>
                <w:szCs w:val="22"/>
              </w:rPr>
            </w:pPr>
            <w:r w:rsidRPr="005C5B7B">
              <w:rPr>
                <w:rFonts w:ascii="Arial" w:hAnsi="Arial" w:cs="Arial"/>
                <w:i/>
                <w:sz w:val="22"/>
                <w:szCs w:val="22"/>
              </w:rPr>
              <w:tab/>
              <w:t xml:space="preserve">reviewing the weekly case studies and preparing answers to the questions </w:t>
            </w:r>
          </w:p>
          <w:p w:rsidR="0010010F" w:rsidRPr="005C5B7B" w:rsidRDefault="0010010F" w:rsidP="0010010F">
            <w:pPr>
              <w:rPr>
                <w:rFonts w:ascii="Arial" w:hAnsi="Arial" w:cs="Arial"/>
                <w:bCs/>
                <w:i/>
                <w:sz w:val="22"/>
                <w:szCs w:val="22"/>
              </w:rPr>
            </w:pPr>
            <w:r w:rsidRPr="005C5B7B">
              <w:rPr>
                <w:rFonts w:ascii="Arial" w:hAnsi="Arial" w:cs="Arial"/>
                <w:i/>
                <w:sz w:val="22"/>
                <w:szCs w:val="22"/>
              </w:rPr>
              <w:tab/>
            </w:r>
            <w:proofErr w:type="gramStart"/>
            <w:r w:rsidRPr="005C5B7B">
              <w:rPr>
                <w:rFonts w:ascii="Arial" w:hAnsi="Arial" w:cs="Arial"/>
                <w:i/>
                <w:sz w:val="22"/>
                <w:szCs w:val="22"/>
              </w:rPr>
              <w:t>posted</w:t>
            </w:r>
            <w:proofErr w:type="gramEnd"/>
            <w:r w:rsidRPr="005C5B7B">
              <w:rPr>
                <w:rFonts w:ascii="Arial" w:hAnsi="Arial" w:cs="Arial"/>
                <w:i/>
                <w:sz w:val="22"/>
                <w:szCs w:val="22"/>
              </w:rPr>
              <w:t xml:space="preserve"> by the learning groups. </w:t>
            </w:r>
          </w:p>
          <w:p w:rsidR="0010010F" w:rsidRPr="005C5B7B" w:rsidRDefault="0010010F" w:rsidP="0010010F">
            <w:pPr>
              <w:rPr>
                <w:rFonts w:ascii="Arial" w:hAnsi="Arial" w:cs="Arial"/>
                <w:b/>
                <w:bCs/>
                <w:sz w:val="22"/>
                <w:szCs w:val="22"/>
              </w:rPr>
            </w:pPr>
          </w:p>
          <w:p w:rsidR="0010010F" w:rsidRPr="005C5B7B" w:rsidRDefault="0010010F" w:rsidP="0010010F">
            <w:pPr>
              <w:rPr>
                <w:rFonts w:ascii="Arial" w:hAnsi="Arial" w:cs="Arial"/>
                <w:bCs/>
                <w:sz w:val="22"/>
                <w:szCs w:val="22"/>
              </w:rPr>
            </w:pPr>
            <w:r w:rsidRPr="005C5B7B">
              <w:rPr>
                <w:rFonts w:ascii="Arial" w:hAnsi="Arial" w:cs="Arial"/>
                <w:b/>
                <w:bCs/>
                <w:sz w:val="22"/>
                <w:szCs w:val="22"/>
              </w:rPr>
              <w:t>3.</w:t>
            </w:r>
            <w:r w:rsidRPr="005C5B7B">
              <w:rPr>
                <w:rFonts w:ascii="Arial" w:hAnsi="Arial" w:cs="Arial"/>
                <w:bCs/>
                <w:sz w:val="22"/>
                <w:szCs w:val="22"/>
              </w:rPr>
              <w:tab/>
            </w:r>
            <w:r w:rsidRPr="005C5B7B">
              <w:rPr>
                <w:rFonts w:ascii="Arial" w:hAnsi="Arial" w:cs="Arial"/>
                <w:b/>
                <w:bCs/>
                <w:sz w:val="22"/>
                <w:szCs w:val="22"/>
              </w:rPr>
              <w:t xml:space="preserve">Midterm Test </w:t>
            </w:r>
            <w:r w:rsidRPr="005C5B7B">
              <w:rPr>
                <w:rFonts w:ascii="Arial" w:hAnsi="Arial" w:cs="Arial"/>
                <w:bCs/>
                <w:sz w:val="22"/>
                <w:szCs w:val="22"/>
              </w:rPr>
              <w:tab/>
            </w:r>
            <w:r w:rsidRPr="005C5B7B">
              <w:rPr>
                <w:rFonts w:ascii="Arial" w:hAnsi="Arial" w:cs="Arial"/>
                <w:bCs/>
                <w:sz w:val="22"/>
                <w:szCs w:val="22"/>
              </w:rPr>
              <w:tab/>
            </w:r>
            <w:r w:rsidRPr="005C5B7B">
              <w:rPr>
                <w:rFonts w:ascii="Arial" w:hAnsi="Arial" w:cs="Arial"/>
                <w:bCs/>
                <w:sz w:val="22"/>
                <w:szCs w:val="22"/>
              </w:rPr>
              <w:tab/>
            </w:r>
            <w:r w:rsidRPr="005C5B7B">
              <w:rPr>
                <w:rFonts w:ascii="Arial" w:hAnsi="Arial" w:cs="Arial"/>
                <w:bCs/>
                <w:sz w:val="22"/>
                <w:szCs w:val="22"/>
              </w:rPr>
              <w:tab/>
            </w:r>
            <w:r w:rsidRPr="005C5B7B">
              <w:rPr>
                <w:rFonts w:ascii="Arial" w:hAnsi="Arial" w:cs="Arial"/>
                <w:bCs/>
                <w:sz w:val="22"/>
                <w:szCs w:val="22"/>
              </w:rPr>
              <w:tab/>
            </w:r>
            <w:r w:rsidRPr="005C5B7B">
              <w:rPr>
                <w:rFonts w:ascii="Arial" w:hAnsi="Arial" w:cs="Arial"/>
                <w:bCs/>
                <w:sz w:val="22"/>
                <w:szCs w:val="22"/>
              </w:rPr>
              <w:tab/>
            </w:r>
            <w:r w:rsidRPr="005C5B7B">
              <w:rPr>
                <w:rFonts w:ascii="Arial" w:hAnsi="Arial" w:cs="Arial"/>
                <w:bCs/>
                <w:sz w:val="22"/>
                <w:szCs w:val="22"/>
              </w:rPr>
              <w:tab/>
            </w:r>
            <w:r w:rsidRPr="005C5B7B">
              <w:rPr>
                <w:rFonts w:ascii="Arial" w:hAnsi="Arial" w:cs="Arial"/>
                <w:bCs/>
                <w:sz w:val="22"/>
                <w:szCs w:val="22"/>
              </w:rPr>
              <w:tab/>
              <w:t>30%</w:t>
            </w:r>
            <w:r w:rsidRPr="005C5B7B">
              <w:rPr>
                <w:rFonts w:ascii="Arial" w:hAnsi="Arial" w:cs="Arial"/>
                <w:bCs/>
                <w:i/>
                <w:sz w:val="22"/>
                <w:szCs w:val="22"/>
              </w:rPr>
              <w:tab/>
              <w:t xml:space="preserve">(administered in class on Week 6, Monday </w:t>
            </w:r>
            <w:smartTag w:uri="urn:schemas-microsoft-com:office:smarttags" w:element="date">
              <w:smartTagPr>
                <w:attr w:name="Year" w:val="2009"/>
                <w:attr w:name="Day" w:val="9"/>
                <w:attr w:name="Month" w:val="2"/>
                <w:attr w:name="ls" w:val="trans"/>
              </w:smartTagPr>
              <w:r w:rsidRPr="005C5B7B">
                <w:rPr>
                  <w:rFonts w:ascii="Arial" w:hAnsi="Arial" w:cs="Arial"/>
                  <w:bCs/>
                  <w:i/>
                  <w:sz w:val="22"/>
                  <w:szCs w:val="22"/>
                </w:rPr>
                <w:t>February 9, 2009</w:t>
              </w:r>
            </w:smartTag>
            <w:r w:rsidRPr="005C5B7B">
              <w:rPr>
                <w:rFonts w:ascii="Arial" w:hAnsi="Arial" w:cs="Arial"/>
                <w:bCs/>
                <w:i/>
                <w:sz w:val="22"/>
                <w:szCs w:val="22"/>
              </w:rPr>
              <w:t xml:space="preserve">) </w:t>
            </w:r>
            <w:r w:rsidRPr="005C5B7B">
              <w:rPr>
                <w:rFonts w:ascii="Arial" w:hAnsi="Arial" w:cs="Arial"/>
                <w:bCs/>
                <w:sz w:val="22"/>
                <w:szCs w:val="22"/>
              </w:rPr>
              <w:tab/>
            </w:r>
            <w:r w:rsidRPr="005C5B7B">
              <w:rPr>
                <w:rFonts w:ascii="Arial" w:hAnsi="Arial" w:cs="Arial"/>
                <w:bCs/>
                <w:sz w:val="22"/>
                <w:szCs w:val="22"/>
              </w:rPr>
              <w:tab/>
            </w:r>
            <w:r w:rsidRPr="005C5B7B">
              <w:rPr>
                <w:rFonts w:ascii="Arial" w:hAnsi="Arial" w:cs="Arial"/>
                <w:bCs/>
                <w:sz w:val="22"/>
                <w:szCs w:val="22"/>
              </w:rPr>
              <w:tab/>
            </w:r>
          </w:p>
          <w:p w:rsidR="0010010F" w:rsidRPr="005C5B7B" w:rsidRDefault="0010010F" w:rsidP="0010010F">
            <w:pPr>
              <w:rPr>
                <w:rFonts w:ascii="Arial" w:hAnsi="Arial" w:cs="Arial"/>
                <w:bCs/>
                <w:sz w:val="22"/>
                <w:szCs w:val="22"/>
              </w:rPr>
            </w:pPr>
            <w:r w:rsidRPr="005C5B7B">
              <w:rPr>
                <w:rFonts w:ascii="Arial" w:hAnsi="Arial" w:cs="Arial"/>
                <w:b/>
                <w:bCs/>
                <w:sz w:val="22"/>
                <w:szCs w:val="22"/>
              </w:rPr>
              <w:t>4.</w:t>
            </w:r>
            <w:r w:rsidRPr="005C5B7B">
              <w:rPr>
                <w:rFonts w:ascii="Arial" w:hAnsi="Arial" w:cs="Arial"/>
                <w:bCs/>
                <w:sz w:val="22"/>
                <w:szCs w:val="22"/>
              </w:rPr>
              <w:tab/>
            </w:r>
            <w:r w:rsidRPr="005C5B7B">
              <w:rPr>
                <w:rFonts w:ascii="Arial" w:hAnsi="Arial" w:cs="Arial"/>
                <w:b/>
                <w:bCs/>
                <w:sz w:val="22"/>
                <w:szCs w:val="22"/>
              </w:rPr>
              <w:t xml:space="preserve">Final Exam </w:t>
            </w:r>
            <w:r w:rsidRPr="005C5B7B">
              <w:rPr>
                <w:rFonts w:ascii="Arial" w:hAnsi="Arial" w:cs="Arial"/>
                <w:b/>
                <w:bCs/>
                <w:sz w:val="22"/>
                <w:szCs w:val="22"/>
              </w:rPr>
              <w:tab/>
            </w:r>
            <w:r w:rsidRPr="005C5B7B">
              <w:rPr>
                <w:rFonts w:ascii="Arial" w:hAnsi="Arial" w:cs="Arial"/>
                <w:bCs/>
                <w:sz w:val="22"/>
                <w:szCs w:val="22"/>
              </w:rPr>
              <w:tab/>
            </w:r>
            <w:r w:rsidRPr="005C5B7B">
              <w:rPr>
                <w:rFonts w:ascii="Arial" w:hAnsi="Arial" w:cs="Arial"/>
                <w:bCs/>
                <w:sz w:val="22"/>
                <w:szCs w:val="22"/>
              </w:rPr>
              <w:tab/>
            </w:r>
            <w:r w:rsidRPr="005C5B7B">
              <w:rPr>
                <w:rFonts w:ascii="Arial" w:hAnsi="Arial" w:cs="Arial"/>
                <w:bCs/>
                <w:sz w:val="22"/>
                <w:szCs w:val="22"/>
              </w:rPr>
              <w:tab/>
            </w:r>
            <w:r w:rsidRPr="005C5B7B">
              <w:rPr>
                <w:rFonts w:ascii="Arial" w:hAnsi="Arial" w:cs="Arial"/>
                <w:bCs/>
                <w:sz w:val="22"/>
                <w:szCs w:val="22"/>
              </w:rPr>
              <w:tab/>
            </w:r>
            <w:r w:rsidRPr="005C5B7B">
              <w:rPr>
                <w:rFonts w:ascii="Arial" w:hAnsi="Arial" w:cs="Arial"/>
                <w:bCs/>
                <w:sz w:val="22"/>
                <w:szCs w:val="22"/>
              </w:rPr>
              <w:tab/>
            </w:r>
            <w:r w:rsidRPr="005C5B7B">
              <w:rPr>
                <w:rFonts w:ascii="Arial" w:hAnsi="Arial" w:cs="Arial"/>
                <w:bCs/>
                <w:sz w:val="22"/>
                <w:szCs w:val="22"/>
              </w:rPr>
              <w:tab/>
            </w:r>
            <w:r w:rsidRPr="005C5B7B">
              <w:rPr>
                <w:rFonts w:ascii="Arial" w:hAnsi="Arial" w:cs="Arial"/>
                <w:bCs/>
                <w:sz w:val="22"/>
                <w:szCs w:val="22"/>
              </w:rPr>
              <w:tab/>
              <w:t>40%</w:t>
            </w:r>
          </w:p>
          <w:p w:rsidR="00181E44" w:rsidRPr="005C5B7B" w:rsidRDefault="0010010F" w:rsidP="0010010F">
            <w:pPr>
              <w:rPr>
                <w:rFonts w:ascii="Arial" w:hAnsi="Arial" w:cs="Arial"/>
                <w:bCs/>
                <w:sz w:val="22"/>
                <w:szCs w:val="22"/>
              </w:rPr>
            </w:pPr>
            <w:r w:rsidRPr="005C5B7B">
              <w:rPr>
                <w:rFonts w:ascii="Arial" w:hAnsi="Arial" w:cs="Arial"/>
                <w:bCs/>
                <w:sz w:val="22"/>
                <w:szCs w:val="22"/>
              </w:rPr>
              <w:tab/>
            </w:r>
            <w:r w:rsidRPr="005C5B7B">
              <w:rPr>
                <w:rFonts w:ascii="Arial" w:hAnsi="Arial" w:cs="Arial"/>
                <w:bCs/>
                <w:i/>
                <w:sz w:val="22"/>
                <w:szCs w:val="22"/>
              </w:rPr>
              <w:t>(scheduled by the Registrar’s Office during the final Exam Period)</w:t>
            </w:r>
            <w:r w:rsidRPr="005C5B7B">
              <w:rPr>
                <w:rFonts w:ascii="Arial" w:hAnsi="Arial" w:cs="Arial"/>
                <w:bCs/>
                <w:sz w:val="22"/>
                <w:szCs w:val="22"/>
              </w:rPr>
              <w:tab/>
            </w:r>
          </w:p>
          <w:p w:rsidR="00F625D6" w:rsidRDefault="00F625D6" w:rsidP="0010010F">
            <w:pPr>
              <w:rPr>
                <w:rFonts w:ascii="Arial" w:hAnsi="Arial" w:cs="Arial"/>
                <w:bCs/>
                <w:sz w:val="22"/>
                <w:szCs w:val="22"/>
              </w:rPr>
            </w:pPr>
          </w:p>
          <w:p w:rsidR="004E269A" w:rsidRDefault="004E269A" w:rsidP="0010010F">
            <w:pPr>
              <w:rPr>
                <w:rFonts w:ascii="Arial" w:hAnsi="Arial" w:cs="Arial"/>
                <w:bCs/>
                <w:sz w:val="22"/>
                <w:szCs w:val="22"/>
              </w:rPr>
            </w:pPr>
          </w:p>
          <w:p w:rsidR="009B4DE2" w:rsidRPr="005C5B7B" w:rsidRDefault="00BB5D51" w:rsidP="0010010F">
            <w:pPr>
              <w:rPr>
                <w:rFonts w:ascii="Arial" w:hAnsi="Arial" w:cs="Arial"/>
                <w:bCs/>
                <w:sz w:val="22"/>
                <w:szCs w:val="22"/>
              </w:rPr>
            </w:pPr>
            <w:r w:rsidRPr="005C5B7B">
              <w:rPr>
                <w:rFonts w:ascii="Arial" w:hAnsi="Arial" w:cs="Arial"/>
                <w:bCs/>
                <w:sz w:val="22"/>
                <w:szCs w:val="22"/>
              </w:rPr>
              <w:t xml:space="preserve">                                                                                                                     </w:t>
            </w:r>
            <w:r w:rsidR="0010010F" w:rsidRPr="005C5B7B">
              <w:rPr>
                <w:rFonts w:ascii="Arial" w:hAnsi="Arial" w:cs="Arial"/>
                <w:b/>
                <w:sz w:val="22"/>
                <w:szCs w:val="22"/>
              </w:rPr>
              <w:t>100%</w:t>
            </w:r>
          </w:p>
          <w:p w:rsidR="00181E44" w:rsidRPr="005C5B7B" w:rsidRDefault="00181E44">
            <w:pPr>
              <w:rPr>
                <w:rFonts w:ascii="Arial" w:hAnsi="Arial" w:cs="Arial"/>
              </w:rPr>
            </w:pPr>
          </w:p>
        </w:tc>
      </w:tr>
    </w:tbl>
    <w:p w:rsidR="004E269A" w:rsidRDefault="004E269A">
      <w:r>
        <w:br w:type="page"/>
      </w:r>
    </w:p>
    <w:tbl>
      <w:tblPr>
        <w:tblW w:w="0" w:type="auto"/>
        <w:tblLayout w:type="fixed"/>
        <w:tblLook w:val="0000"/>
      </w:tblPr>
      <w:tblGrid>
        <w:gridCol w:w="675"/>
        <w:gridCol w:w="1701"/>
        <w:gridCol w:w="4678"/>
        <w:gridCol w:w="1802"/>
      </w:tblGrid>
      <w:tr w:rsidR="00F625D6" w:rsidRPr="005C5B7B" w:rsidTr="004E269A">
        <w:trPr>
          <w:cantSplit/>
          <w:trHeight w:val="4077"/>
        </w:trPr>
        <w:tc>
          <w:tcPr>
            <w:tcW w:w="675" w:type="dxa"/>
          </w:tcPr>
          <w:p w:rsidR="00F625D6" w:rsidRPr="005C5B7B" w:rsidRDefault="00F625D6" w:rsidP="00F625D6">
            <w:pPr>
              <w:rPr>
                <w:rFonts w:ascii="Arial" w:hAnsi="Arial" w:cs="Arial"/>
                <w:b/>
              </w:rPr>
            </w:pPr>
          </w:p>
        </w:tc>
        <w:tc>
          <w:tcPr>
            <w:tcW w:w="8181" w:type="dxa"/>
            <w:gridSpan w:val="3"/>
          </w:tcPr>
          <w:p w:rsidR="00F625D6" w:rsidRPr="005C5B7B" w:rsidRDefault="00F625D6">
            <w:pPr>
              <w:numPr>
                <w:ilvl w:val="0"/>
                <w:numId w:val="16"/>
              </w:numPr>
              <w:rPr>
                <w:rFonts w:ascii="Arial" w:hAnsi="Arial" w:cs="Arial"/>
                <w:sz w:val="22"/>
              </w:rPr>
            </w:pPr>
            <w:r w:rsidRPr="005C5B7B">
              <w:rPr>
                <w:rFonts w:ascii="Arial" w:hAnsi="Arial" w:cs="Arial"/>
                <w:sz w:val="22"/>
              </w:rPr>
              <w:t xml:space="preserve">Please note that the School of Nursing guidelines regarding attendance policy will be followed.  Punctual and regular attendance at the various academic exercises is required of all students.  If there are extenuating circumstances bearing upon a student's absence, the professor should be notified prior to the start of class.  Absences in excess of 20% may jeopardize receipt of credit for the course. </w:t>
            </w:r>
            <w:r w:rsidRPr="005C5B7B">
              <w:rPr>
                <w:rFonts w:ascii="Arial" w:hAnsi="Arial" w:cs="Arial"/>
                <w:b/>
                <w:bCs/>
                <w:sz w:val="22"/>
              </w:rPr>
              <w:t>Attendance is essential to be successful in this course.</w:t>
            </w:r>
          </w:p>
          <w:p w:rsidR="00F625D6" w:rsidRPr="005C5B7B" w:rsidRDefault="00F625D6">
            <w:pPr>
              <w:numPr>
                <w:ilvl w:val="0"/>
                <w:numId w:val="16"/>
              </w:numPr>
              <w:rPr>
                <w:rFonts w:ascii="Arial" w:hAnsi="Arial" w:cs="Arial"/>
                <w:sz w:val="22"/>
              </w:rPr>
            </w:pPr>
            <w:r w:rsidRPr="005C5B7B">
              <w:rPr>
                <w:rFonts w:ascii="Arial" w:hAnsi="Arial" w:cs="Arial"/>
                <w:sz w:val="22"/>
              </w:rPr>
              <w:t>A passing grade of 60% is required for this course and all nursing courses</w:t>
            </w:r>
          </w:p>
          <w:p w:rsidR="00F625D6" w:rsidRPr="005C5B7B" w:rsidRDefault="00F625D6">
            <w:pPr>
              <w:numPr>
                <w:ilvl w:val="0"/>
                <w:numId w:val="16"/>
              </w:numPr>
              <w:rPr>
                <w:rFonts w:ascii="Arial" w:hAnsi="Arial" w:cs="Arial"/>
                <w:sz w:val="22"/>
              </w:rPr>
            </w:pPr>
            <w:r w:rsidRPr="005C5B7B">
              <w:rPr>
                <w:rFonts w:ascii="Arial" w:hAnsi="Arial" w:cs="Arial"/>
                <w:sz w:val="22"/>
              </w:rPr>
              <w:t>Attendance at scheduled classes, tests, quizzes, and presentations is mandatory for all students.</w:t>
            </w:r>
          </w:p>
          <w:p w:rsidR="00F625D6" w:rsidRPr="005C5B7B" w:rsidRDefault="00F625D6">
            <w:pPr>
              <w:numPr>
                <w:ilvl w:val="0"/>
                <w:numId w:val="16"/>
              </w:numPr>
              <w:rPr>
                <w:rFonts w:ascii="Arial" w:hAnsi="Arial" w:cs="Arial"/>
                <w:sz w:val="22"/>
              </w:rPr>
            </w:pPr>
            <w:r w:rsidRPr="005C5B7B">
              <w:rPr>
                <w:rFonts w:ascii="Arial" w:hAnsi="Arial" w:cs="Arial"/>
                <w:sz w:val="22"/>
              </w:rPr>
              <w:t>Missed quizzes, assignments, presentations, examinations will be graded “0”.</w:t>
            </w:r>
          </w:p>
          <w:p w:rsidR="00F625D6" w:rsidRPr="005C5B7B" w:rsidRDefault="00F625D6">
            <w:pPr>
              <w:numPr>
                <w:ilvl w:val="0"/>
                <w:numId w:val="16"/>
              </w:numPr>
              <w:rPr>
                <w:rFonts w:ascii="Arial" w:hAnsi="Arial" w:cs="Arial"/>
                <w:sz w:val="22"/>
              </w:rPr>
            </w:pPr>
            <w:r w:rsidRPr="005C5B7B">
              <w:rPr>
                <w:rFonts w:ascii="Arial" w:hAnsi="Arial" w:cs="Arial"/>
                <w:sz w:val="22"/>
              </w:rPr>
              <w:t xml:space="preserve">Students must complete all course requirements (presentations, quizzes, tests, and exams) to be eligible for a final grade in </w:t>
            </w:r>
            <w:proofErr w:type="spellStart"/>
            <w:r w:rsidRPr="005C5B7B">
              <w:rPr>
                <w:rFonts w:ascii="Arial" w:hAnsi="Arial" w:cs="Arial"/>
                <w:sz w:val="22"/>
              </w:rPr>
              <w:t>NURS</w:t>
            </w:r>
            <w:proofErr w:type="spellEnd"/>
            <w:r w:rsidRPr="005C5B7B">
              <w:rPr>
                <w:rFonts w:ascii="Arial" w:hAnsi="Arial" w:cs="Arial"/>
                <w:sz w:val="22"/>
              </w:rPr>
              <w:t xml:space="preserve"> 2107.</w:t>
            </w:r>
          </w:p>
          <w:p w:rsidR="00F625D6" w:rsidRPr="005C5B7B" w:rsidRDefault="00F625D6">
            <w:pPr>
              <w:rPr>
                <w:rFonts w:ascii="Arial" w:hAnsi="Arial" w:cs="Arial"/>
                <w:sz w:val="22"/>
              </w:rPr>
            </w:pPr>
          </w:p>
          <w:p w:rsidR="00F625D6" w:rsidRPr="005C5B7B" w:rsidRDefault="00F625D6">
            <w:pPr>
              <w:rPr>
                <w:rFonts w:ascii="Arial" w:hAnsi="Arial" w:cs="Arial"/>
              </w:rPr>
            </w:pPr>
            <w:r w:rsidRPr="005C5B7B">
              <w:rPr>
                <w:rFonts w:ascii="Arial" w:hAnsi="Arial" w:cs="Arial"/>
                <w:b/>
                <w:sz w:val="22"/>
              </w:rPr>
              <w:t>Please Note:</w:t>
            </w:r>
            <w:r w:rsidRPr="005C5B7B">
              <w:rPr>
                <w:rFonts w:ascii="Arial" w:hAnsi="Arial" w:cs="Arial"/>
                <w:sz w:val="22"/>
              </w:rPr>
              <w:t xml:space="preserve">  This course requires independent reading, completion of on-line modules, preparation and class participation.</w:t>
            </w:r>
          </w:p>
          <w:p w:rsidR="00F625D6" w:rsidRPr="005C5B7B" w:rsidRDefault="00F625D6" w:rsidP="00F625D6">
            <w:pPr>
              <w:rPr>
                <w:rFonts w:ascii="Arial" w:hAnsi="Arial" w:cs="Arial"/>
                <w:b/>
              </w:rPr>
            </w:pPr>
          </w:p>
        </w:tc>
      </w:tr>
      <w:tr w:rsidR="001A2396" w:rsidRPr="005C5B7B">
        <w:trPr>
          <w:cantSplit/>
        </w:trPr>
        <w:tc>
          <w:tcPr>
            <w:tcW w:w="675" w:type="dxa"/>
          </w:tcPr>
          <w:p w:rsidR="001A2396" w:rsidRPr="005C5B7B" w:rsidRDefault="001A2396">
            <w:pPr>
              <w:rPr>
                <w:rFonts w:ascii="Arial" w:hAnsi="Arial" w:cs="Arial"/>
                <w:b/>
                <w:bCs/>
                <w:sz w:val="22"/>
              </w:rPr>
            </w:pPr>
          </w:p>
        </w:tc>
        <w:tc>
          <w:tcPr>
            <w:tcW w:w="8181" w:type="dxa"/>
            <w:gridSpan w:val="3"/>
          </w:tcPr>
          <w:p w:rsidR="001A2396" w:rsidRPr="005C5B7B" w:rsidRDefault="001A2396">
            <w:pPr>
              <w:rPr>
                <w:rFonts w:ascii="Arial" w:hAnsi="Arial" w:cs="Arial"/>
                <w:b/>
                <w:bCs/>
                <w:sz w:val="22"/>
              </w:rPr>
            </w:pPr>
            <w:r w:rsidRPr="005C5B7B">
              <w:rPr>
                <w:rFonts w:ascii="Arial" w:hAnsi="Arial" w:cs="Arial"/>
                <w:b/>
                <w:bCs/>
                <w:sz w:val="22"/>
              </w:rPr>
              <w:t>The following semester grades will be assigned to students in post-secondary courses:</w:t>
            </w:r>
          </w:p>
        </w:tc>
      </w:tr>
      <w:tr w:rsidR="001A2396" w:rsidRPr="004E269A">
        <w:tc>
          <w:tcPr>
            <w:tcW w:w="675" w:type="dxa"/>
          </w:tcPr>
          <w:p w:rsidR="001A2396" w:rsidRPr="004E269A" w:rsidRDefault="001A2396" w:rsidP="004E269A">
            <w:pPr>
              <w:jc w:val="center"/>
              <w:rPr>
                <w:rFonts w:ascii="Arial" w:hAnsi="Arial" w:cs="Arial"/>
                <w:sz w:val="22"/>
              </w:rPr>
            </w:pPr>
          </w:p>
        </w:tc>
        <w:tc>
          <w:tcPr>
            <w:tcW w:w="1701" w:type="dxa"/>
          </w:tcPr>
          <w:p w:rsidR="001A2396" w:rsidRPr="004E269A" w:rsidRDefault="001A2396" w:rsidP="004E269A">
            <w:pPr>
              <w:jc w:val="center"/>
              <w:rPr>
                <w:rFonts w:ascii="Arial" w:hAnsi="Arial" w:cs="Arial"/>
                <w:i/>
                <w:sz w:val="22"/>
                <w:u w:val="single"/>
              </w:rPr>
            </w:pPr>
            <w:r w:rsidRPr="004E269A">
              <w:rPr>
                <w:rFonts w:ascii="Arial" w:hAnsi="Arial" w:cs="Arial"/>
                <w:i/>
                <w:sz w:val="22"/>
                <w:u w:val="single"/>
              </w:rPr>
              <w:t>Grade</w:t>
            </w:r>
          </w:p>
        </w:tc>
        <w:tc>
          <w:tcPr>
            <w:tcW w:w="4678" w:type="dxa"/>
          </w:tcPr>
          <w:p w:rsidR="001A2396" w:rsidRPr="004E269A" w:rsidRDefault="001A2396" w:rsidP="004E269A">
            <w:pPr>
              <w:jc w:val="center"/>
              <w:rPr>
                <w:rFonts w:ascii="Arial" w:hAnsi="Arial" w:cs="Arial"/>
                <w:sz w:val="22"/>
                <w:u w:val="single"/>
              </w:rPr>
            </w:pPr>
            <w:r w:rsidRPr="004E269A">
              <w:rPr>
                <w:rFonts w:ascii="Arial" w:hAnsi="Arial" w:cs="Arial"/>
                <w:sz w:val="22"/>
                <w:u w:val="single"/>
              </w:rPr>
              <w:t>Definition</w:t>
            </w:r>
          </w:p>
        </w:tc>
        <w:tc>
          <w:tcPr>
            <w:tcW w:w="1802" w:type="dxa"/>
          </w:tcPr>
          <w:p w:rsidR="001A2396" w:rsidRPr="004E269A" w:rsidRDefault="001A2396" w:rsidP="004E269A">
            <w:pPr>
              <w:jc w:val="center"/>
              <w:rPr>
                <w:rFonts w:ascii="Arial" w:hAnsi="Arial" w:cs="Arial"/>
                <w:sz w:val="22"/>
                <w:szCs w:val="22"/>
              </w:rPr>
            </w:pPr>
            <w:r w:rsidRPr="004E269A">
              <w:rPr>
                <w:rFonts w:ascii="Arial" w:hAnsi="Arial" w:cs="Arial"/>
                <w:sz w:val="22"/>
                <w:szCs w:val="22"/>
              </w:rPr>
              <w:t xml:space="preserve">Grade Point </w:t>
            </w:r>
            <w:r w:rsidRPr="004E269A">
              <w:rPr>
                <w:rFonts w:ascii="Arial" w:hAnsi="Arial" w:cs="Arial"/>
                <w:sz w:val="22"/>
                <w:szCs w:val="22"/>
                <w:u w:val="single"/>
              </w:rPr>
              <w:t>Equivalent</w:t>
            </w:r>
          </w:p>
        </w:tc>
      </w:tr>
      <w:tr w:rsidR="001A2396" w:rsidRPr="005C5B7B">
        <w:trPr>
          <w:cantSplit/>
        </w:trPr>
        <w:tc>
          <w:tcPr>
            <w:tcW w:w="675" w:type="dxa"/>
          </w:tcPr>
          <w:p w:rsidR="001A2396" w:rsidRPr="005C5B7B" w:rsidRDefault="001A2396">
            <w:pPr>
              <w:rPr>
                <w:rFonts w:ascii="Arial" w:hAnsi="Arial" w:cs="Arial"/>
                <w:sz w:val="22"/>
              </w:rPr>
            </w:pPr>
          </w:p>
        </w:tc>
        <w:tc>
          <w:tcPr>
            <w:tcW w:w="1701" w:type="dxa"/>
          </w:tcPr>
          <w:p w:rsidR="001A2396" w:rsidRPr="005C5B7B" w:rsidRDefault="001A2396">
            <w:pPr>
              <w:rPr>
                <w:rFonts w:ascii="Arial" w:hAnsi="Arial" w:cs="Arial"/>
                <w:sz w:val="22"/>
              </w:rPr>
            </w:pPr>
            <w:r w:rsidRPr="005C5B7B">
              <w:rPr>
                <w:rFonts w:ascii="Arial" w:hAnsi="Arial" w:cs="Arial"/>
                <w:sz w:val="22"/>
              </w:rPr>
              <w:t>A+</w:t>
            </w:r>
          </w:p>
        </w:tc>
        <w:tc>
          <w:tcPr>
            <w:tcW w:w="4678" w:type="dxa"/>
          </w:tcPr>
          <w:p w:rsidR="001A2396" w:rsidRPr="005C5B7B" w:rsidRDefault="001A2396">
            <w:pPr>
              <w:jc w:val="center"/>
              <w:rPr>
                <w:rFonts w:ascii="Arial" w:hAnsi="Arial" w:cs="Arial"/>
                <w:sz w:val="22"/>
              </w:rPr>
            </w:pPr>
            <w:r w:rsidRPr="005C5B7B">
              <w:rPr>
                <w:rFonts w:ascii="Arial" w:hAnsi="Arial" w:cs="Arial"/>
                <w:sz w:val="22"/>
              </w:rPr>
              <w:t>90 – 100%</w:t>
            </w:r>
          </w:p>
        </w:tc>
        <w:tc>
          <w:tcPr>
            <w:tcW w:w="1802" w:type="dxa"/>
            <w:vMerge w:val="restart"/>
            <w:vAlign w:val="center"/>
          </w:tcPr>
          <w:p w:rsidR="001A2396" w:rsidRPr="005C5B7B" w:rsidRDefault="001A2396">
            <w:pPr>
              <w:jc w:val="center"/>
              <w:rPr>
                <w:rFonts w:ascii="Arial" w:hAnsi="Arial" w:cs="Arial"/>
                <w:sz w:val="22"/>
              </w:rPr>
            </w:pPr>
            <w:r w:rsidRPr="005C5B7B">
              <w:rPr>
                <w:rFonts w:ascii="Arial" w:hAnsi="Arial" w:cs="Arial"/>
                <w:sz w:val="22"/>
              </w:rPr>
              <w:t>4.00</w:t>
            </w:r>
          </w:p>
        </w:tc>
      </w:tr>
      <w:tr w:rsidR="001A2396" w:rsidRPr="005C5B7B">
        <w:trPr>
          <w:cantSplit/>
        </w:trPr>
        <w:tc>
          <w:tcPr>
            <w:tcW w:w="675" w:type="dxa"/>
          </w:tcPr>
          <w:p w:rsidR="001A2396" w:rsidRPr="005C5B7B" w:rsidRDefault="001A2396">
            <w:pPr>
              <w:rPr>
                <w:rFonts w:ascii="Arial" w:hAnsi="Arial" w:cs="Arial"/>
                <w:sz w:val="22"/>
              </w:rPr>
            </w:pPr>
          </w:p>
        </w:tc>
        <w:tc>
          <w:tcPr>
            <w:tcW w:w="1701" w:type="dxa"/>
          </w:tcPr>
          <w:p w:rsidR="001A2396" w:rsidRPr="005C5B7B" w:rsidRDefault="001A2396">
            <w:pPr>
              <w:rPr>
                <w:rFonts w:ascii="Arial" w:hAnsi="Arial" w:cs="Arial"/>
                <w:sz w:val="22"/>
              </w:rPr>
            </w:pPr>
            <w:r w:rsidRPr="005C5B7B">
              <w:rPr>
                <w:rFonts w:ascii="Arial" w:hAnsi="Arial" w:cs="Arial"/>
                <w:sz w:val="22"/>
              </w:rPr>
              <w:t>A</w:t>
            </w:r>
          </w:p>
        </w:tc>
        <w:tc>
          <w:tcPr>
            <w:tcW w:w="4678" w:type="dxa"/>
          </w:tcPr>
          <w:p w:rsidR="001A2396" w:rsidRPr="005C5B7B" w:rsidRDefault="001A2396">
            <w:pPr>
              <w:jc w:val="center"/>
              <w:rPr>
                <w:rFonts w:ascii="Arial" w:hAnsi="Arial" w:cs="Arial"/>
                <w:sz w:val="22"/>
              </w:rPr>
            </w:pPr>
            <w:r w:rsidRPr="005C5B7B">
              <w:rPr>
                <w:rFonts w:ascii="Arial" w:hAnsi="Arial" w:cs="Arial"/>
                <w:sz w:val="22"/>
              </w:rPr>
              <w:t>80 – 89%</w:t>
            </w:r>
          </w:p>
        </w:tc>
        <w:tc>
          <w:tcPr>
            <w:tcW w:w="1802" w:type="dxa"/>
            <w:vMerge/>
          </w:tcPr>
          <w:p w:rsidR="001A2396" w:rsidRPr="005C5B7B" w:rsidRDefault="001A2396">
            <w:pPr>
              <w:jc w:val="center"/>
              <w:rPr>
                <w:rFonts w:ascii="Arial" w:hAnsi="Arial" w:cs="Arial"/>
                <w:sz w:val="22"/>
              </w:rPr>
            </w:pPr>
          </w:p>
        </w:tc>
      </w:tr>
      <w:tr w:rsidR="001A2396" w:rsidRPr="005C5B7B">
        <w:tc>
          <w:tcPr>
            <w:tcW w:w="675" w:type="dxa"/>
          </w:tcPr>
          <w:p w:rsidR="001A2396" w:rsidRPr="005C5B7B" w:rsidRDefault="001A2396">
            <w:pPr>
              <w:rPr>
                <w:rFonts w:ascii="Arial" w:hAnsi="Arial" w:cs="Arial"/>
                <w:sz w:val="22"/>
              </w:rPr>
            </w:pPr>
          </w:p>
        </w:tc>
        <w:tc>
          <w:tcPr>
            <w:tcW w:w="1701" w:type="dxa"/>
          </w:tcPr>
          <w:p w:rsidR="001A2396" w:rsidRPr="005C5B7B" w:rsidRDefault="001A2396">
            <w:pPr>
              <w:rPr>
                <w:rFonts w:ascii="Arial" w:hAnsi="Arial" w:cs="Arial"/>
                <w:sz w:val="22"/>
              </w:rPr>
            </w:pPr>
            <w:r w:rsidRPr="005C5B7B">
              <w:rPr>
                <w:rFonts w:ascii="Arial" w:hAnsi="Arial" w:cs="Arial"/>
                <w:sz w:val="22"/>
              </w:rPr>
              <w:t>B</w:t>
            </w:r>
          </w:p>
        </w:tc>
        <w:tc>
          <w:tcPr>
            <w:tcW w:w="4678" w:type="dxa"/>
          </w:tcPr>
          <w:p w:rsidR="001A2396" w:rsidRPr="005C5B7B" w:rsidRDefault="001A2396">
            <w:pPr>
              <w:jc w:val="center"/>
              <w:rPr>
                <w:rFonts w:ascii="Arial" w:hAnsi="Arial" w:cs="Arial"/>
                <w:sz w:val="22"/>
              </w:rPr>
            </w:pPr>
            <w:r w:rsidRPr="005C5B7B">
              <w:rPr>
                <w:rFonts w:ascii="Arial" w:hAnsi="Arial" w:cs="Arial"/>
                <w:sz w:val="22"/>
              </w:rPr>
              <w:t>70 - 79%</w:t>
            </w:r>
          </w:p>
        </w:tc>
        <w:tc>
          <w:tcPr>
            <w:tcW w:w="1802" w:type="dxa"/>
          </w:tcPr>
          <w:p w:rsidR="001A2396" w:rsidRPr="005C5B7B" w:rsidRDefault="001A2396">
            <w:pPr>
              <w:jc w:val="center"/>
              <w:rPr>
                <w:rFonts w:ascii="Arial" w:hAnsi="Arial" w:cs="Arial"/>
                <w:sz w:val="22"/>
              </w:rPr>
            </w:pPr>
            <w:r w:rsidRPr="005C5B7B">
              <w:rPr>
                <w:rFonts w:ascii="Arial" w:hAnsi="Arial" w:cs="Arial"/>
                <w:sz w:val="22"/>
              </w:rPr>
              <w:t>3.00</w:t>
            </w:r>
          </w:p>
        </w:tc>
      </w:tr>
      <w:tr w:rsidR="001A2396" w:rsidRPr="005C5B7B">
        <w:tc>
          <w:tcPr>
            <w:tcW w:w="675" w:type="dxa"/>
          </w:tcPr>
          <w:p w:rsidR="001A2396" w:rsidRPr="005C5B7B" w:rsidRDefault="001A2396">
            <w:pPr>
              <w:rPr>
                <w:rFonts w:ascii="Arial" w:hAnsi="Arial" w:cs="Arial"/>
                <w:sz w:val="22"/>
              </w:rPr>
            </w:pPr>
          </w:p>
        </w:tc>
        <w:tc>
          <w:tcPr>
            <w:tcW w:w="1701" w:type="dxa"/>
          </w:tcPr>
          <w:p w:rsidR="001A2396" w:rsidRPr="005C5B7B" w:rsidRDefault="001A2396">
            <w:pPr>
              <w:rPr>
                <w:rFonts w:ascii="Arial" w:hAnsi="Arial" w:cs="Arial"/>
                <w:sz w:val="22"/>
              </w:rPr>
            </w:pPr>
            <w:r w:rsidRPr="005C5B7B">
              <w:rPr>
                <w:rFonts w:ascii="Arial" w:hAnsi="Arial" w:cs="Arial"/>
                <w:sz w:val="22"/>
              </w:rPr>
              <w:t>C</w:t>
            </w:r>
          </w:p>
        </w:tc>
        <w:tc>
          <w:tcPr>
            <w:tcW w:w="4678" w:type="dxa"/>
          </w:tcPr>
          <w:p w:rsidR="001A2396" w:rsidRPr="005C5B7B" w:rsidRDefault="001A2396">
            <w:pPr>
              <w:jc w:val="center"/>
              <w:rPr>
                <w:rFonts w:ascii="Arial" w:hAnsi="Arial" w:cs="Arial"/>
                <w:sz w:val="22"/>
              </w:rPr>
            </w:pPr>
            <w:r w:rsidRPr="005C5B7B">
              <w:rPr>
                <w:rFonts w:ascii="Arial" w:hAnsi="Arial" w:cs="Arial"/>
                <w:sz w:val="22"/>
              </w:rPr>
              <w:t>60 - 69%</w:t>
            </w:r>
          </w:p>
        </w:tc>
        <w:tc>
          <w:tcPr>
            <w:tcW w:w="1802" w:type="dxa"/>
          </w:tcPr>
          <w:p w:rsidR="001A2396" w:rsidRPr="005C5B7B" w:rsidRDefault="001A2396">
            <w:pPr>
              <w:jc w:val="center"/>
              <w:rPr>
                <w:rFonts w:ascii="Arial" w:hAnsi="Arial" w:cs="Arial"/>
                <w:sz w:val="22"/>
              </w:rPr>
            </w:pPr>
            <w:r w:rsidRPr="005C5B7B">
              <w:rPr>
                <w:rFonts w:ascii="Arial" w:hAnsi="Arial" w:cs="Arial"/>
                <w:sz w:val="22"/>
              </w:rPr>
              <w:t>2.00</w:t>
            </w:r>
          </w:p>
        </w:tc>
      </w:tr>
      <w:tr w:rsidR="001A2396" w:rsidRPr="005C5B7B">
        <w:tc>
          <w:tcPr>
            <w:tcW w:w="675" w:type="dxa"/>
          </w:tcPr>
          <w:p w:rsidR="001A2396" w:rsidRPr="005C5B7B" w:rsidRDefault="001A2396">
            <w:pPr>
              <w:rPr>
                <w:rFonts w:ascii="Arial" w:hAnsi="Arial" w:cs="Arial"/>
                <w:sz w:val="22"/>
              </w:rPr>
            </w:pPr>
          </w:p>
        </w:tc>
        <w:tc>
          <w:tcPr>
            <w:tcW w:w="1701" w:type="dxa"/>
          </w:tcPr>
          <w:p w:rsidR="001A2396" w:rsidRPr="005C5B7B" w:rsidRDefault="001A2396">
            <w:pPr>
              <w:rPr>
                <w:rFonts w:ascii="Arial" w:hAnsi="Arial" w:cs="Arial"/>
                <w:sz w:val="22"/>
              </w:rPr>
            </w:pPr>
            <w:r w:rsidRPr="005C5B7B">
              <w:rPr>
                <w:rFonts w:ascii="Arial" w:hAnsi="Arial" w:cs="Arial"/>
                <w:sz w:val="22"/>
              </w:rPr>
              <w:t>D</w:t>
            </w:r>
          </w:p>
        </w:tc>
        <w:tc>
          <w:tcPr>
            <w:tcW w:w="4678" w:type="dxa"/>
          </w:tcPr>
          <w:p w:rsidR="001A2396" w:rsidRPr="005C5B7B" w:rsidRDefault="001A2396">
            <w:pPr>
              <w:jc w:val="center"/>
              <w:rPr>
                <w:rFonts w:ascii="Arial" w:hAnsi="Arial" w:cs="Arial"/>
                <w:sz w:val="22"/>
              </w:rPr>
            </w:pPr>
            <w:r w:rsidRPr="005C5B7B">
              <w:rPr>
                <w:rFonts w:ascii="Arial" w:hAnsi="Arial" w:cs="Arial"/>
                <w:sz w:val="22"/>
              </w:rPr>
              <w:t>50 – 59%</w:t>
            </w:r>
          </w:p>
        </w:tc>
        <w:tc>
          <w:tcPr>
            <w:tcW w:w="1802" w:type="dxa"/>
          </w:tcPr>
          <w:p w:rsidR="001A2396" w:rsidRPr="005C5B7B" w:rsidRDefault="001A2396">
            <w:pPr>
              <w:jc w:val="center"/>
              <w:rPr>
                <w:rFonts w:ascii="Arial" w:hAnsi="Arial" w:cs="Arial"/>
                <w:sz w:val="22"/>
              </w:rPr>
            </w:pPr>
            <w:r w:rsidRPr="005C5B7B">
              <w:rPr>
                <w:rFonts w:ascii="Arial" w:hAnsi="Arial" w:cs="Arial"/>
                <w:sz w:val="22"/>
              </w:rPr>
              <w:t>1.00</w:t>
            </w:r>
          </w:p>
        </w:tc>
      </w:tr>
      <w:tr w:rsidR="001A2396" w:rsidRPr="005C5B7B">
        <w:tc>
          <w:tcPr>
            <w:tcW w:w="675" w:type="dxa"/>
          </w:tcPr>
          <w:p w:rsidR="001A2396" w:rsidRPr="005C5B7B" w:rsidRDefault="001A2396">
            <w:pPr>
              <w:rPr>
                <w:rFonts w:ascii="Arial" w:hAnsi="Arial" w:cs="Arial"/>
                <w:sz w:val="22"/>
              </w:rPr>
            </w:pPr>
          </w:p>
        </w:tc>
        <w:tc>
          <w:tcPr>
            <w:tcW w:w="1701" w:type="dxa"/>
          </w:tcPr>
          <w:p w:rsidR="001A2396" w:rsidRPr="005C5B7B" w:rsidRDefault="001A2396">
            <w:pPr>
              <w:rPr>
                <w:rFonts w:ascii="Arial" w:hAnsi="Arial" w:cs="Arial"/>
                <w:sz w:val="22"/>
              </w:rPr>
            </w:pPr>
            <w:r w:rsidRPr="005C5B7B">
              <w:rPr>
                <w:rFonts w:ascii="Arial" w:hAnsi="Arial" w:cs="Arial"/>
                <w:sz w:val="22"/>
              </w:rPr>
              <w:t>F (Fail)</w:t>
            </w:r>
          </w:p>
        </w:tc>
        <w:tc>
          <w:tcPr>
            <w:tcW w:w="4678" w:type="dxa"/>
          </w:tcPr>
          <w:p w:rsidR="001A2396" w:rsidRPr="005C5B7B" w:rsidRDefault="001A2396">
            <w:pPr>
              <w:jc w:val="center"/>
              <w:rPr>
                <w:rFonts w:ascii="Arial" w:hAnsi="Arial" w:cs="Arial"/>
                <w:sz w:val="22"/>
              </w:rPr>
            </w:pPr>
            <w:r w:rsidRPr="005C5B7B">
              <w:rPr>
                <w:rFonts w:ascii="Arial" w:hAnsi="Arial" w:cs="Arial"/>
                <w:sz w:val="22"/>
              </w:rPr>
              <w:t>49% and below</w:t>
            </w:r>
          </w:p>
        </w:tc>
        <w:tc>
          <w:tcPr>
            <w:tcW w:w="1802" w:type="dxa"/>
          </w:tcPr>
          <w:p w:rsidR="001A2396" w:rsidRPr="005C5B7B" w:rsidRDefault="001A2396">
            <w:pPr>
              <w:jc w:val="center"/>
              <w:rPr>
                <w:rFonts w:ascii="Arial" w:hAnsi="Arial" w:cs="Arial"/>
                <w:sz w:val="22"/>
              </w:rPr>
            </w:pPr>
            <w:r w:rsidRPr="005C5B7B">
              <w:rPr>
                <w:rFonts w:ascii="Arial" w:hAnsi="Arial" w:cs="Arial"/>
                <w:sz w:val="22"/>
              </w:rPr>
              <w:t>0.00</w:t>
            </w:r>
          </w:p>
        </w:tc>
      </w:tr>
      <w:tr w:rsidR="001A2396" w:rsidRPr="005C5B7B">
        <w:tc>
          <w:tcPr>
            <w:tcW w:w="675" w:type="dxa"/>
          </w:tcPr>
          <w:p w:rsidR="001A2396" w:rsidRPr="005C5B7B" w:rsidRDefault="001A2396">
            <w:pPr>
              <w:rPr>
                <w:rFonts w:ascii="Arial" w:hAnsi="Arial" w:cs="Arial"/>
                <w:sz w:val="22"/>
              </w:rPr>
            </w:pPr>
          </w:p>
        </w:tc>
        <w:tc>
          <w:tcPr>
            <w:tcW w:w="1701" w:type="dxa"/>
          </w:tcPr>
          <w:p w:rsidR="001A2396" w:rsidRPr="005C5B7B" w:rsidRDefault="001A2396">
            <w:pPr>
              <w:rPr>
                <w:rFonts w:ascii="Arial" w:hAnsi="Arial" w:cs="Arial"/>
                <w:sz w:val="22"/>
              </w:rPr>
            </w:pPr>
          </w:p>
        </w:tc>
        <w:tc>
          <w:tcPr>
            <w:tcW w:w="4678" w:type="dxa"/>
          </w:tcPr>
          <w:p w:rsidR="001A2396" w:rsidRPr="005C5B7B" w:rsidRDefault="001A2396">
            <w:pPr>
              <w:rPr>
                <w:rFonts w:ascii="Arial" w:hAnsi="Arial" w:cs="Arial"/>
                <w:sz w:val="22"/>
              </w:rPr>
            </w:pPr>
          </w:p>
        </w:tc>
        <w:tc>
          <w:tcPr>
            <w:tcW w:w="1802" w:type="dxa"/>
          </w:tcPr>
          <w:p w:rsidR="001A2396" w:rsidRPr="005C5B7B" w:rsidRDefault="001A2396">
            <w:pPr>
              <w:jc w:val="center"/>
              <w:rPr>
                <w:rFonts w:ascii="Arial" w:hAnsi="Arial" w:cs="Arial"/>
                <w:sz w:val="22"/>
              </w:rPr>
            </w:pPr>
          </w:p>
        </w:tc>
      </w:tr>
      <w:tr w:rsidR="001A2396" w:rsidRPr="005C5B7B">
        <w:tc>
          <w:tcPr>
            <w:tcW w:w="675" w:type="dxa"/>
          </w:tcPr>
          <w:p w:rsidR="001A2396" w:rsidRPr="005C5B7B" w:rsidRDefault="001A2396">
            <w:pPr>
              <w:rPr>
                <w:rFonts w:ascii="Arial" w:hAnsi="Arial" w:cs="Arial"/>
                <w:sz w:val="22"/>
              </w:rPr>
            </w:pPr>
          </w:p>
        </w:tc>
        <w:tc>
          <w:tcPr>
            <w:tcW w:w="1701" w:type="dxa"/>
          </w:tcPr>
          <w:p w:rsidR="001A2396" w:rsidRPr="005C5B7B" w:rsidRDefault="001A2396">
            <w:pPr>
              <w:rPr>
                <w:rFonts w:ascii="Arial" w:hAnsi="Arial" w:cs="Arial"/>
                <w:sz w:val="22"/>
              </w:rPr>
            </w:pPr>
            <w:r w:rsidRPr="005C5B7B">
              <w:rPr>
                <w:rFonts w:ascii="Arial" w:hAnsi="Arial" w:cs="Arial"/>
                <w:sz w:val="22"/>
              </w:rPr>
              <w:t>CR (Credit)</w:t>
            </w:r>
          </w:p>
        </w:tc>
        <w:tc>
          <w:tcPr>
            <w:tcW w:w="4678" w:type="dxa"/>
          </w:tcPr>
          <w:p w:rsidR="001A2396" w:rsidRPr="005C5B7B" w:rsidRDefault="001A2396">
            <w:pPr>
              <w:rPr>
                <w:rFonts w:ascii="Arial" w:hAnsi="Arial" w:cs="Arial"/>
                <w:sz w:val="22"/>
              </w:rPr>
            </w:pPr>
            <w:r w:rsidRPr="005C5B7B">
              <w:rPr>
                <w:rFonts w:ascii="Arial" w:hAnsi="Arial" w:cs="Arial"/>
                <w:sz w:val="22"/>
              </w:rPr>
              <w:t>Credit for diploma requirements has been awarded.</w:t>
            </w:r>
          </w:p>
        </w:tc>
        <w:tc>
          <w:tcPr>
            <w:tcW w:w="1802" w:type="dxa"/>
          </w:tcPr>
          <w:p w:rsidR="001A2396" w:rsidRPr="005C5B7B" w:rsidRDefault="001A2396">
            <w:pPr>
              <w:jc w:val="center"/>
              <w:rPr>
                <w:rFonts w:ascii="Arial" w:hAnsi="Arial" w:cs="Arial"/>
                <w:sz w:val="22"/>
              </w:rPr>
            </w:pPr>
          </w:p>
        </w:tc>
      </w:tr>
      <w:tr w:rsidR="001A2396" w:rsidRPr="005C5B7B">
        <w:tc>
          <w:tcPr>
            <w:tcW w:w="675" w:type="dxa"/>
          </w:tcPr>
          <w:p w:rsidR="001A2396" w:rsidRPr="005C5B7B" w:rsidRDefault="001A2396">
            <w:pPr>
              <w:rPr>
                <w:rFonts w:ascii="Arial" w:hAnsi="Arial" w:cs="Arial"/>
                <w:sz w:val="22"/>
              </w:rPr>
            </w:pPr>
          </w:p>
        </w:tc>
        <w:tc>
          <w:tcPr>
            <w:tcW w:w="1701" w:type="dxa"/>
          </w:tcPr>
          <w:p w:rsidR="001A2396" w:rsidRPr="005C5B7B" w:rsidRDefault="001A2396">
            <w:pPr>
              <w:rPr>
                <w:rFonts w:ascii="Arial" w:hAnsi="Arial" w:cs="Arial"/>
                <w:sz w:val="22"/>
              </w:rPr>
            </w:pPr>
            <w:r w:rsidRPr="005C5B7B">
              <w:rPr>
                <w:rFonts w:ascii="Arial" w:hAnsi="Arial" w:cs="Arial"/>
                <w:sz w:val="22"/>
              </w:rPr>
              <w:t>S</w:t>
            </w:r>
          </w:p>
        </w:tc>
        <w:tc>
          <w:tcPr>
            <w:tcW w:w="4678" w:type="dxa"/>
          </w:tcPr>
          <w:p w:rsidR="001A2396" w:rsidRPr="005C5B7B" w:rsidRDefault="001A2396">
            <w:pPr>
              <w:rPr>
                <w:rFonts w:ascii="Arial" w:hAnsi="Arial" w:cs="Arial"/>
                <w:sz w:val="22"/>
              </w:rPr>
            </w:pPr>
            <w:r w:rsidRPr="005C5B7B">
              <w:rPr>
                <w:rFonts w:ascii="Arial" w:hAnsi="Arial" w:cs="Arial"/>
                <w:sz w:val="22"/>
              </w:rPr>
              <w:t>Satisfactory achievement in field /clinical placement or non-graded subject area.</w:t>
            </w:r>
          </w:p>
        </w:tc>
        <w:tc>
          <w:tcPr>
            <w:tcW w:w="1802" w:type="dxa"/>
          </w:tcPr>
          <w:p w:rsidR="001A2396" w:rsidRPr="005C5B7B" w:rsidRDefault="001A2396">
            <w:pPr>
              <w:jc w:val="center"/>
              <w:rPr>
                <w:rFonts w:ascii="Arial" w:hAnsi="Arial" w:cs="Arial"/>
                <w:sz w:val="22"/>
              </w:rPr>
            </w:pPr>
          </w:p>
        </w:tc>
      </w:tr>
      <w:tr w:rsidR="001A2396" w:rsidRPr="005C5B7B">
        <w:tc>
          <w:tcPr>
            <w:tcW w:w="675" w:type="dxa"/>
          </w:tcPr>
          <w:p w:rsidR="001A2396" w:rsidRPr="005C5B7B" w:rsidRDefault="001A2396">
            <w:pPr>
              <w:rPr>
                <w:rFonts w:ascii="Arial" w:hAnsi="Arial" w:cs="Arial"/>
                <w:sz w:val="22"/>
              </w:rPr>
            </w:pPr>
          </w:p>
        </w:tc>
        <w:tc>
          <w:tcPr>
            <w:tcW w:w="1701" w:type="dxa"/>
          </w:tcPr>
          <w:p w:rsidR="001A2396" w:rsidRPr="005C5B7B" w:rsidRDefault="001A2396">
            <w:pPr>
              <w:rPr>
                <w:rFonts w:ascii="Arial" w:hAnsi="Arial" w:cs="Arial"/>
                <w:sz w:val="22"/>
              </w:rPr>
            </w:pPr>
            <w:r w:rsidRPr="005C5B7B">
              <w:rPr>
                <w:rFonts w:ascii="Arial" w:hAnsi="Arial" w:cs="Arial"/>
                <w:sz w:val="22"/>
              </w:rPr>
              <w:t>U</w:t>
            </w:r>
          </w:p>
        </w:tc>
        <w:tc>
          <w:tcPr>
            <w:tcW w:w="4678" w:type="dxa"/>
          </w:tcPr>
          <w:p w:rsidR="001A2396" w:rsidRPr="005C5B7B" w:rsidRDefault="001A2396">
            <w:pPr>
              <w:rPr>
                <w:rFonts w:ascii="Arial" w:hAnsi="Arial" w:cs="Arial"/>
                <w:sz w:val="22"/>
              </w:rPr>
            </w:pPr>
            <w:r w:rsidRPr="005C5B7B">
              <w:rPr>
                <w:rFonts w:ascii="Arial" w:hAnsi="Arial" w:cs="Arial"/>
                <w:sz w:val="22"/>
              </w:rPr>
              <w:t>Unsatisfactory achievement in field/clinical placement or non-graded subject area.</w:t>
            </w:r>
          </w:p>
        </w:tc>
        <w:tc>
          <w:tcPr>
            <w:tcW w:w="1802" w:type="dxa"/>
          </w:tcPr>
          <w:p w:rsidR="001A2396" w:rsidRPr="005C5B7B" w:rsidRDefault="001A2396">
            <w:pPr>
              <w:jc w:val="center"/>
              <w:rPr>
                <w:rFonts w:ascii="Arial" w:hAnsi="Arial" w:cs="Arial"/>
                <w:sz w:val="22"/>
              </w:rPr>
            </w:pPr>
          </w:p>
        </w:tc>
      </w:tr>
      <w:tr w:rsidR="001A2396" w:rsidRPr="005C5B7B">
        <w:tc>
          <w:tcPr>
            <w:tcW w:w="675" w:type="dxa"/>
          </w:tcPr>
          <w:p w:rsidR="001A2396" w:rsidRPr="005C5B7B" w:rsidRDefault="001A2396">
            <w:pPr>
              <w:rPr>
                <w:rFonts w:ascii="Arial" w:hAnsi="Arial" w:cs="Arial"/>
                <w:sz w:val="22"/>
              </w:rPr>
            </w:pPr>
          </w:p>
        </w:tc>
        <w:tc>
          <w:tcPr>
            <w:tcW w:w="1701" w:type="dxa"/>
          </w:tcPr>
          <w:p w:rsidR="001A2396" w:rsidRPr="005C5B7B" w:rsidRDefault="001A2396">
            <w:pPr>
              <w:rPr>
                <w:rFonts w:ascii="Arial" w:hAnsi="Arial" w:cs="Arial"/>
                <w:sz w:val="22"/>
              </w:rPr>
            </w:pPr>
            <w:r w:rsidRPr="005C5B7B">
              <w:rPr>
                <w:rFonts w:ascii="Arial" w:hAnsi="Arial" w:cs="Arial"/>
                <w:sz w:val="22"/>
              </w:rPr>
              <w:t>X</w:t>
            </w:r>
          </w:p>
        </w:tc>
        <w:tc>
          <w:tcPr>
            <w:tcW w:w="4678" w:type="dxa"/>
          </w:tcPr>
          <w:p w:rsidR="001A2396" w:rsidRPr="005C5B7B" w:rsidRDefault="001A2396">
            <w:pPr>
              <w:rPr>
                <w:rFonts w:ascii="Arial" w:hAnsi="Arial" w:cs="Arial"/>
                <w:sz w:val="22"/>
              </w:rPr>
            </w:pPr>
            <w:r w:rsidRPr="005C5B7B">
              <w:rPr>
                <w:rFonts w:ascii="Arial" w:hAnsi="Arial" w:cs="Arial"/>
                <w:sz w:val="22"/>
              </w:rPr>
              <w:t>A temporary grade limited to situations with extenuating circumstances giving a student additional time to complete the requirements for a course.</w:t>
            </w:r>
          </w:p>
        </w:tc>
        <w:tc>
          <w:tcPr>
            <w:tcW w:w="1802" w:type="dxa"/>
          </w:tcPr>
          <w:p w:rsidR="001A2396" w:rsidRPr="005C5B7B" w:rsidRDefault="001A2396">
            <w:pPr>
              <w:jc w:val="center"/>
              <w:rPr>
                <w:rFonts w:ascii="Arial" w:hAnsi="Arial" w:cs="Arial"/>
                <w:sz w:val="22"/>
              </w:rPr>
            </w:pPr>
          </w:p>
        </w:tc>
      </w:tr>
      <w:tr w:rsidR="001A2396" w:rsidRPr="005C5B7B">
        <w:tc>
          <w:tcPr>
            <w:tcW w:w="675" w:type="dxa"/>
          </w:tcPr>
          <w:p w:rsidR="001A2396" w:rsidRPr="005C5B7B" w:rsidRDefault="001A2396">
            <w:pPr>
              <w:rPr>
                <w:rFonts w:ascii="Arial" w:hAnsi="Arial" w:cs="Arial"/>
                <w:sz w:val="22"/>
              </w:rPr>
            </w:pPr>
          </w:p>
        </w:tc>
        <w:tc>
          <w:tcPr>
            <w:tcW w:w="1701" w:type="dxa"/>
          </w:tcPr>
          <w:p w:rsidR="001A2396" w:rsidRPr="005C5B7B" w:rsidRDefault="001A2396">
            <w:pPr>
              <w:rPr>
                <w:rFonts w:ascii="Arial" w:hAnsi="Arial" w:cs="Arial"/>
                <w:sz w:val="22"/>
              </w:rPr>
            </w:pPr>
            <w:r w:rsidRPr="005C5B7B">
              <w:rPr>
                <w:rFonts w:ascii="Arial" w:hAnsi="Arial" w:cs="Arial"/>
                <w:sz w:val="22"/>
              </w:rPr>
              <w:t>NR</w:t>
            </w:r>
          </w:p>
        </w:tc>
        <w:tc>
          <w:tcPr>
            <w:tcW w:w="4678" w:type="dxa"/>
          </w:tcPr>
          <w:p w:rsidR="001A2396" w:rsidRPr="005C5B7B" w:rsidRDefault="001A2396">
            <w:pPr>
              <w:rPr>
                <w:rFonts w:ascii="Arial" w:hAnsi="Arial" w:cs="Arial"/>
                <w:sz w:val="22"/>
              </w:rPr>
            </w:pPr>
            <w:r w:rsidRPr="005C5B7B">
              <w:rPr>
                <w:rFonts w:ascii="Arial" w:hAnsi="Arial" w:cs="Arial"/>
                <w:sz w:val="22"/>
              </w:rPr>
              <w:t xml:space="preserve">Grade not reported to Registrar's office.  </w:t>
            </w:r>
          </w:p>
        </w:tc>
        <w:tc>
          <w:tcPr>
            <w:tcW w:w="1802" w:type="dxa"/>
          </w:tcPr>
          <w:p w:rsidR="001A2396" w:rsidRPr="005C5B7B" w:rsidRDefault="001A2396">
            <w:pPr>
              <w:jc w:val="center"/>
              <w:rPr>
                <w:rFonts w:ascii="Arial" w:hAnsi="Arial" w:cs="Arial"/>
                <w:sz w:val="22"/>
              </w:rPr>
            </w:pPr>
          </w:p>
        </w:tc>
      </w:tr>
      <w:tr w:rsidR="001A2396" w:rsidRPr="005C5B7B">
        <w:tc>
          <w:tcPr>
            <w:tcW w:w="675" w:type="dxa"/>
          </w:tcPr>
          <w:p w:rsidR="001A2396" w:rsidRPr="005C5B7B" w:rsidRDefault="001A2396">
            <w:pPr>
              <w:rPr>
                <w:rFonts w:ascii="Arial" w:hAnsi="Arial" w:cs="Arial"/>
                <w:sz w:val="22"/>
              </w:rPr>
            </w:pPr>
          </w:p>
        </w:tc>
        <w:tc>
          <w:tcPr>
            <w:tcW w:w="1701" w:type="dxa"/>
          </w:tcPr>
          <w:p w:rsidR="001A2396" w:rsidRPr="005C5B7B" w:rsidRDefault="001A2396">
            <w:pPr>
              <w:rPr>
                <w:rFonts w:ascii="Arial" w:hAnsi="Arial" w:cs="Arial"/>
                <w:sz w:val="22"/>
              </w:rPr>
            </w:pPr>
            <w:r w:rsidRPr="005C5B7B">
              <w:rPr>
                <w:rFonts w:ascii="Arial" w:hAnsi="Arial" w:cs="Arial"/>
                <w:sz w:val="22"/>
              </w:rPr>
              <w:t>W</w:t>
            </w:r>
          </w:p>
        </w:tc>
        <w:tc>
          <w:tcPr>
            <w:tcW w:w="4678" w:type="dxa"/>
          </w:tcPr>
          <w:p w:rsidR="001A2396" w:rsidRPr="005C5B7B" w:rsidRDefault="001A2396">
            <w:pPr>
              <w:rPr>
                <w:rFonts w:ascii="Arial" w:hAnsi="Arial" w:cs="Arial"/>
                <w:sz w:val="22"/>
              </w:rPr>
            </w:pPr>
            <w:r w:rsidRPr="005C5B7B">
              <w:rPr>
                <w:rFonts w:ascii="Arial" w:hAnsi="Arial" w:cs="Arial"/>
                <w:sz w:val="22"/>
              </w:rPr>
              <w:t>Student has withdrawn from the course without academic penalty.</w:t>
            </w:r>
          </w:p>
        </w:tc>
        <w:tc>
          <w:tcPr>
            <w:tcW w:w="1802" w:type="dxa"/>
          </w:tcPr>
          <w:p w:rsidR="001A2396" w:rsidRPr="005C5B7B" w:rsidRDefault="001A2396">
            <w:pPr>
              <w:jc w:val="center"/>
              <w:rPr>
                <w:rFonts w:ascii="Arial" w:hAnsi="Arial" w:cs="Arial"/>
                <w:sz w:val="22"/>
              </w:rPr>
            </w:pPr>
          </w:p>
        </w:tc>
      </w:tr>
      <w:tr w:rsidR="001A2396" w:rsidRPr="005C5B7B">
        <w:trPr>
          <w:cantSplit/>
        </w:trPr>
        <w:tc>
          <w:tcPr>
            <w:tcW w:w="675" w:type="dxa"/>
          </w:tcPr>
          <w:p w:rsidR="001A2396" w:rsidRPr="005C5B7B" w:rsidRDefault="001A2396">
            <w:pPr>
              <w:rPr>
                <w:rFonts w:ascii="Arial" w:hAnsi="Arial" w:cs="Arial"/>
                <w:sz w:val="22"/>
              </w:rPr>
            </w:pPr>
          </w:p>
        </w:tc>
        <w:tc>
          <w:tcPr>
            <w:tcW w:w="8181" w:type="dxa"/>
            <w:gridSpan w:val="3"/>
          </w:tcPr>
          <w:p w:rsidR="004E269A" w:rsidRDefault="004E269A">
            <w:pPr>
              <w:rPr>
                <w:rFonts w:ascii="Arial" w:hAnsi="Arial" w:cs="Arial"/>
                <w:b/>
                <w:bCs/>
                <w:sz w:val="22"/>
              </w:rPr>
            </w:pPr>
          </w:p>
          <w:p w:rsidR="001A2396" w:rsidRPr="005C5B7B" w:rsidRDefault="001A2396">
            <w:pPr>
              <w:rPr>
                <w:rFonts w:ascii="Arial" w:hAnsi="Arial" w:cs="Arial"/>
                <w:b/>
                <w:bCs/>
                <w:sz w:val="22"/>
              </w:rPr>
            </w:pPr>
            <w:r w:rsidRPr="005C5B7B">
              <w:rPr>
                <w:rFonts w:ascii="Arial" w:hAnsi="Arial" w:cs="Arial"/>
                <w:b/>
                <w:bCs/>
                <w:sz w:val="22"/>
              </w:rPr>
              <w:t xml:space="preserve">NOTE:  </w:t>
            </w:r>
          </w:p>
          <w:p w:rsidR="001A2396" w:rsidRPr="004E269A" w:rsidRDefault="001A2396">
            <w:pPr>
              <w:rPr>
                <w:rFonts w:ascii="Arial" w:hAnsi="Arial" w:cs="Arial"/>
                <w:sz w:val="22"/>
                <w:szCs w:val="22"/>
              </w:rPr>
            </w:pPr>
            <w:r w:rsidRPr="004E269A">
              <w:rPr>
                <w:rFonts w:ascii="Arial" w:hAnsi="Arial" w:cs="Arial"/>
                <w:sz w:val="22"/>
                <w:szCs w:val="22"/>
              </w:rPr>
              <w:t>For such reasons as program certification or program articulation, certain courses require minimums of greater than 50% and/or have mandatory components to achieve a passing grade.</w:t>
            </w:r>
          </w:p>
          <w:p w:rsidR="001A2396" w:rsidRPr="004E269A" w:rsidRDefault="001A2396">
            <w:pPr>
              <w:rPr>
                <w:rFonts w:ascii="Arial" w:hAnsi="Arial" w:cs="Arial"/>
                <w:sz w:val="22"/>
                <w:szCs w:val="22"/>
              </w:rPr>
            </w:pPr>
          </w:p>
          <w:p w:rsidR="001A2396" w:rsidRPr="004E269A" w:rsidRDefault="001A2396">
            <w:pPr>
              <w:rPr>
                <w:rFonts w:ascii="Arial" w:hAnsi="Arial" w:cs="Arial"/>
                <w:sz w:val="22"/>
                <w:szCs w:val="22"/>
              </w:rPr>
            </w:pPr>
            <w:r w:rsidRPr="004E269A">
              <w:rPr>
                <w:rFonts w:ascii="Arial" w:hAnsi="Arial" w:cs="Arial"/>
                <w:sz w:val="22"/>
                <w:szCs w:val="22"/>
              </w:rPr>
              <w:t xml:space="preserve">It is also important to note, that the minimum overall GPA required in order </w:t>
            </w:r>
            <w:proofErr w:type="gramStart"/>
            <w:r w:rsidRPr="004E269A">
              <w:rPr>
                <w:rFonts w:ascii="Arial" w:hAnsi="Arial" w:cs="Arial"/>
                <w:sz w:val="22"/>
                <w:szCs w:val="22"/>
              </w:rPr>
              <w:t>to graduate</w:t>
            </w:r>
            <w:proofErr w:type="gramEnd"/>
            <w:r w:rsidRPr="004E269A">
              <w:rPr>
                <w:rFonts w:ascii="Arial" w:hAnsi="Arial" w:cs="Arial"/>
                <w:sz w:val="22"/>
                <w:szCs w:val="22"/>
              </w:rPr>
              <w:t xml:space="preserve"> from a Sault College program remains 2.0.</w:t>
            </w:r>
          </w:p>
          <w:p w:rsidR="001A2396" w:rsidRPr="004E269A" w:rsidRDefault="001A2396">
            <w:pPr>
              <w:rPr>
                <w:rFonts w:ascii="Arial" w:hAnsi="Arial" w:cs="Arial"/>
                <w:sz w:val="22"/>
                <w:szCs w:val="22"/>
              </w:rPr>
            </w:pPr>
          </w:p>
          <w:p w:rsidR="001A2396" w:rsidRPr="004E269A" w:rsidRDefault="001A2396">
            <w:pPr>
              <w:rPr>
                <w:rFonts w:ascii="Arial" w:hAnsi="Arial" w:cs="Arial"/>
                <w:sz w:val="22"/>
                <w:szCs w:val="22"/>
              </w:rPr>
            </w:pPr>
            <w:r w:rsidRPr="004E269A">
              <w:rPr>
                <w:rFonts w:ascii="Arial" w:hAnsi="Arial" w:cs="Arial"/>
                <w:sz w:val="22"/>
                <w:szCs w:val="22"/>
              </w:rPr>
              <w:t xml:space="preserve">All </w:t>
            </w:r>
            <w:r w:rsidRPr="004E269A">
              <w:rPr>
                <w:rFonts w:ascii="Arial" w:hAnsi="Arial" w:cs="Arial"/>
                <w:sz w:val="22"/>
                <w:szCs w:val="22"/>
                <w:u w:val="single"/>
              </w:rPr>
              <w:t>NURS</w:t>
            </w:r>
            <w:r w:rsidRPr="004E269A">
              <w:rPr>
                <w:rFonts w:ascii="Arial" w:hAnsi="Arial" w:cs="Arial"/>
                <w:sz w:val="22"/>
                <w:szCs w:val="22"/>
              </w:rPr>
              <w:t xml:space="preserve"> courses require 60% for a passing grade.</w:t>
            </w:r>
          </w:p>
          <w:p w:rsidR="001A2396" w:rsidRPr="004E269A" w:rsidRDefault="001A2396">
            <w:pPr>
              <w:rPr>
                <w:rFonts w:ascii="Arial" w:hAnsi="Arial" w:cs="Arial"/>
                <w:sz w:val="22"/>
                <w:szCs w:val="22"/>
              </w:rPr>
            </w:pPr>
          </w:p>
          <w:p w:rsidR="001A2396" w:rsidRPr="004E269A" w:rsidRDefault="001A2396">
            <w:pPr>
              <w:rPr>
                <w:rFonts w:ascii="Arial" w:hAnsi="Arial" w:cs="Arial"/>
                <w:sz w:val="22"/>
                <w:szCs w:val="22"/>
              </w:rPr>
            </w:pPr>
            <w:r w:rsidRPr="004E269A">
              <w:rPr>
                <w:rFonts w:ascii="Arial" w:hAnsi="Arial" w:cs="Arial"/>
                <w:sz w:val="22"/>
                <w:szCs w:val="22"/>
              </w:rPr>
              <w:t xml:space="preserve">All </w:t>
            </w:r>
            <w:r w:rsidRPr="004E269A">
              <w:rPr>
                <w:rFonts w:ascii="Arial" w:hAnsi="Arial" w:cs="Arial"/>
                <w:sz w:val="22"/>
                <w:szCs w:val="22"/>
                <w:u w:val="single"/>
              </w:rPr>
              <w:t>science courses</w:t>
            </w:r>
            <w:r w:rsidRPr="004E269A">
              <w:rPr>
                <w:rFonts w:ascii="Arial" w:hAnsi="Arial" w:cs="Arial"/>
                <w:sz w:val="22"/>
                <w:szCs w:val="22"/>
              </w:rPr>
              <w:t xml:space="preserve">, including BIOL2105, BIOL2111, CHMI2220 and </w:t>
            </w:r>
            <w:r w:rsidRPr="004E269A">
              <w:rPr>
                <w:rFonts w:ascii="Arial" w:hAnsi="Arial" w:cs="Arial"/>
                <w:sz w:val="22"/>
                <w:szCs w:val="22"/>
                <w:u w:val="single"/>
              </w:rPr>
              <w:t>elective</w:t>
            </w:r>
            <w:r w:rsidRPr="004E269A">
              <w:rPr>
                <w:rFonts w:ascii="Arial" w:hAnsi="Arial" w:cs="Arial"/>
                <w:sz w:val="22"/>
                <w:szCs w:val="22"/>
              </w:rPr>
              <w:t xml:space="preserve"> </w:t>
            </w:r>
            <w:r w:rsidRPr="004E269A">
              <w:rPr>
                <w:rFonts w:ascii="Arial" w:hAnsi="Arial" w:cs="Arial"/>
                <w:sz w:val="22"/>
                <w:szCs w:val="22"/>
                <w:u w:val="single"/>
              </w:rPr>
              <w:t>courses</w:t>
            </w:r>
            <w:r w:rsidRPr="004E269A">
              <w:rPr>
                <w:rFonts w:ascii="Arial" w:hAnsi="Arial" w:cs="Arial"/>
                <w:sz w:val="22"/>
                <w:szCs w:val="22"/>
              </w:rPr>
              <w:t xml:space="preserve"> require 50% for a passing grade.</w:t>
            </w:r>
          </w:p>
        </w:tc>
      </w:tr>
    </w:tbl>
    <w:p w:rsidR="004E269A" w:rsidRDefault="004E269A">
      <w:r>
        <w:br w:type="page"/>
      </w:r>
    </w:p>
    <w:tbl>
      <w:tblPr>
        <w:tblW w:w="0" w:type="auto"/>
        <w:tblLayout w:type="fixed"/>
        <w:tblLook w:val="0000"/>
      </w:tblPr>
      <w:tblGrid>
        <w:gridCol w:w="675"/>
        <w:gridCol w:w="8181"/>
      </w:tblGrid>
      <w:tr w:rsidR="001A2396" w:rsidRPr="004E269A">
        <w:trPr>
          <w:cantSplit/>
        </w:trPr>
        <w:tc>
          <w:tcPr>
            <w:tcW w:w="675" w:type="dxa"/>
          </w:tcPr>
          <w:p w:rsidR="001A2396" w:rsidRPr="004E269A" w:rsidRDefault="001A2396">
            <w:pPr>
              <w:rPr>
                <w:rFonts w:ascii="Arial" w:hAnsi="Arial" w:cs="Arial"/>
                <w:b/>
                <w:sz w:val="22"/>
                <w:szCs w:val="22"/>
              </w:rPr>
            </w:pPr>
            <w:r w:rsidRPr="004E269A">
              <w:rPr>
                <w:rFonts w:ascii="Arial" w:hAnsi="Arial" w:cs="Arial"/>
                <w:b/>
                <w:sz w:val="22"/>
                <w:szCs w:val="22"/>
              </w:rPr>
              <w:lastRenderedPageBreak/>
              <w:t>VI.</w:t>
            </w:r>
          </w:p>
        </w:tc>
        <w:tc>
          <w:tcPr>
            <w:tcW w:w="8181" w:type="dxa"/>
          </w:tcPr>
          <w:p w:rsidR="001A2396" w:rsidRPr="004E269A" w:rsidRDefault="001A2396">
            <w:pPr>
              <w:rPr>
                <w:rFonts w:ascii="Arial" w:hAnsi="Arial" w:cs="Arial"/>
                <w:b/>
                <w:sz w:val="22"/>
                <w:szCs w:val="22"/>
              </w:rPr>
            </w:pPr>
            <w:r w:rsidRPr="004E269A">
              <w:rPr>
                <w:rFonts w:ascii="Arial" w:hAnsi="Arial" w:cs="Arial"/>
                <w:b/>
                <w:sz w:val="22"/>
                <w:szCs w:val="22"/>
              </w:rPr>
              <w:t>SPECIAL NOTES:</w:t>
            </w:r>
          </w:p>
          <w:p w:rsidR="001A2396" w:rsidRPr="004E269A" w:rsidRDefault="001A2396">
            <w:pPr>
              <w:rPr>
                <w:rFonts w:ascii="Arial" w:hAnsi="Arial" w:cs="Arial"/>
                <w:sz w:val="22"/>
                <w:szCs w:val="22"/>
              </w:rPr>
            </w:pPr>
          </w:p>
          <w:p w:rsidR="00145139" w:rsidRPr="004E269A" w:rsidRDefault="00145139" w:rsidP="00145139">
            <w:pPr>
              <w:rPr>
                <w:rFonts w:ascii="Arial" w:hAnsi="Arial" w:cs="Arial"/>
                <w:sz w:val="22"/>
                <w:szCs w:val="22"/>
              </w:rPr>
            </w:pPr>
            <w:r w:rsidRPr="004E269A">
              <w:rPr>
                <w:rFonts w:ascii="Arial" w:hAnsi="Arial" w:cs="Arial"/>
                <w:sz w:val="22"/>
                <w:szCs w:val="22"/>
                <w:u w:val="single"/>
              </w:rPr>
              <w:t>Disability Services</w:t>
            </w:r>
            <w:r w:rsidRPr="004E269A">
              <w:rPr>
                <w:rFonts w:ascii="Arial" w:hAnsi="Arial" w:cs="Arial"/>
                <w:sz w:val="22"/>
                <w:szCs w:val="22"/>
              </w:rPr>
              <w:t>:</w:t>
            </w:r>
          </w:p>
          <w:p w:rsidR="00145139" w:rsidRPr="004E269A" w:rsidRDefault="00145139">
            <w:pPr>
              <w:rPr>
                <w:rFonts w:ascii="Arial" w:hAnsi="Arial" w:cs="Arial"/>
                <w:sz w:val="22"/>
                <w:szCs w:val="22"/>
              </w:rPr>
            </w:pPr>
            <w:r w:rsidRPr="004E269A">
              <w:rPr>
                <w:rFonts w:ascii="Arial" w:hAnsi="Arial" w:cs="Arial"/>
                <w:sz w:val="22"/>
                <w:szCs w:val="22"/>
              </w:rPr>
              <w:t>If you are a student with special needs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tc>
      </w:tr>
      <w:tr w:rsidR="001A2396" w:rsidRPr="004E269A">
        <w:trPr>
          <w:cantSplit/>
        </w:trPr>
        <w:tc>
          <w:tcPr>
            <w:tcW w:w="675" w:type="dxa"/>
          </w:tcPr>
          <w:p w:rsidR="001A2396" w:rsidRPr="004E269A" w:rsidRDefault="001A2396">
            <w:pPr>
              <w:rPr>
                <w:rFonts w:ascii="Arial" w:hAnsi="Arial" w:cs="Arial"/>
                <w:sz w:val="22"/>
                <w:szCs w:val="22"/>
              </w:rPr>
            </w:pPr>
          </w:p>
        </w:tc>
        <w:tc>
          <w:tcPr>
            <w:tcW w:w="8181" w:type="dxa"/>
          </w:tcPr>
          <w:p w:rsidR="001A2396" w:rsidRPr="004E269A" w:rsidRDefault="001A2396" w:rsidP="00145139">
            <w:pPr>
              <w:rPr>
                <w:rFonts w:ascii="Arial" w:hAnsi="Arial" w:cs="Arial"/>
                <w:sz w:val="22"/>
                <w:szCs w:val="22"/>
              </w:rPr>
            </w:pPr>
          </w:p>
        </w:tc>
      </w:tr>
      <w:tr w:rsidR="001A2396" w:rsidRPr="004E269A">
        <w:trPr>
          <w:cantSplit/>
        </w:trPr>
        <w:tc>
          <w:tcPr>
            <w:tcW w:w="675" w:type="dxa"/>
          </w:tcPr>
          <w:p w:rsidR="001A2396" w:rsidRPr="004E269A" w:rsidRDefault="001A2396">
            <w:pPr>
              <w:rPr>
                <w:rFonts w:ascii="Arial" w:hAnsi="Arial" w:cs="Arial"/>
                <w:sz w:val="22"/>
                <w:szCs w:val="22"/>
              </w:rPr>
            </w:pPr>
          </w:p>
        </w:tc>
        <w:tc>
          <w:tcPr>
            <w:tcW w:w="8181" w:type="dxa"/>
          </w:tcPr>
          <w:p w:rsidR="001A2396" w:rsidRPr="004E269A" w:rsidRDefault="001A2396">
            <w:pPr>
              <w:rPr>
                <w:rFonts w:ascii="Arial" w:hAnsi="Arial" w:cs="Arial"/>
                <w:sz w:val="22"/>
                <w:szCs w:val="22"/>
              </w:rPr>
            </w:pPr>
            <w:r w:rsidRPr="004E269A">
              <w:rPr>
                <w:rFonts w:ascii="Arial" w:hAnsi="Arial" w:cs="Arial"/>
                <w:sz w:val="22"/>
                <w:szCs w:val="22"/>
                <w:u w:val="single"/>
              </w:rPr>
              <w:t>Retention of Course Outlines</w:t>
            </w:r>
            <w:r w:rsidRPr="004E269A">
              <w:rPr>
                <w:rFonts w:ascii="Arial" w:hAnsi="Arial" w:cs="Arial"/>
                <w:sz w:val="22"/>
                <w:szCs w:val="22"/>
              </w:rPr>
              <w:t>:</w:t>
            </w:r>
          </w:p>
          <w:p w:rsidR="001A2396" w:rsidRPr="004E269A" w:rsidRDefault="001A2396">
            <w:pPr>
              <w:rPr>
                <w:rFonts w:ascii="Arial" w:hAnsi="Arial" w:cs="Arial"/>
                <w:sz w:val="22"/>
                <w:szCs w:val="22"/>
              </w:rPr>
            </w:pPr>
            <w:r w:rsidRPr="004E269A">
              <w:rPr>
                <w:rFonts w:ascii="Arial" w:hAnsi="Arial" w:cs="Arial"/>
                <w:sz w:val="22"/>
                <w:szCs w:val="22"/>
              </w:rPr>
              <w:t>It is the responsibility of the student to retain all course outlines for possible future use in acquiring advanced standing at other post-secondary institutions.</w:t>
            </w:r>
          </w:p>
          <w:p w:rsidR="001A2396" w:rsidRPr="004E269A" w:rsidRDefault="001A2396">
            <w:pPr>
              <w:rPr>
                <w:rFonts w:ascii="Arial" w:hAnsi="Arial" w:cs="Arial"/>
                <w:sz w:val="22"/>
                <w:szCs w:val="22"/>
              </w:rPr>
            </w:pPr>
          </w:p>
        </w:tc>
      </w:tr>
      <w:tr w:rsidR="00973B7E" w:rsidRPr="004E269A">
        <w:trPr>
          <w:cantSplit/>
        </w:trPr>
        <w:tc>
          <w:tcPr>
            <w:tcW w:w="675" w:type="dxa"/>
          </w:tcPr>
          <w:p w:rsidR="00973B7E" w:rsidRPr="004E269A" w:rsidRDefault="00973B7E">
            <w:pPr>
              <w:rPr>
                <w:rFonts w:ascii="Arial" w:hAnsi="Arial" w:cs="Arial"/>
                <w:sz w:val="22"/>
                <w:szCs w:val="22"/>
              </w:rPr>
            </w:pPr>
          </w:p>
        </w:tc>
        <w:tc>
          <w:tcPr>
            <w:tcW w:w="8181" w:type="dxa"/>
          </w:tcPr>
          <w:p w:rsidR="00973B7E" w:rsidRPr="004E269A" w:rsidRDefault="00973B7E" w:rsidP="00973B7E">
            <w:pPr>
              <w:rPr>
                <w:rFonts w:ascii="Arial" w:hAnsi="Arial" w:cs="Arial"/>
                <w:sz w:val="22"/>
                <w:szCs w:val="22"/>
                <w:u w:val="single"/>
              </w:rPr>
            </w:pPr>
            <w:r w:rsidRPr="004E269A">
              <w:rPr>
                <w:rFonts w:ascii="Arial" w:hAnsi="Arial" w:cs="Arial"/>
                <w:sz w:val="22"/>
                <w:szCs w:val="22"/>
                <w:u w:val="single"/>
              </w:rPr>
              <w:t>Communication:</w:t>
            </w:r>
          </w:p>
          <w:p w:rsidR="00973B7E" w:rsidRPr="004E269A" w:rsidRDefault="00973B7E" w:rsidP="00973B7E">
            <w:pPr>
              <w:rPr>
                <w:rFonts w:ascii="Arial" w:hAnsi="Arial" w:cs="Arial"/>
                <w:sz w:val="22"/>
                <w:szCs w:val="22"/>
              </w:rPr>
            </w:pPr>
            <w:r w:rsidRPr="004E269A">
              <w:rPr>
                <w:rFonts w:ascii="Arial" w:hAnsi="Arial" w:cs="Arial"/>
                <w:sz w:val="22"/>
                <w:szCs w:val="22"/>
              </w:rPr>
              <w:t xml:space="preserve">The College considers </w:t>
            </w:r>
            <w:proofErr w:type="spellStart"/>
            <w:r w:rsidRPr="004E269A">
              <w:rPr>
                <w:rFonts w:ascii="Arial" w:hAnsi="Arial" w:cs="Arial"/>
                <w:b/>
                <w:bCs/>
                <w:i/>
                <w:iCs/>
                <w:sz w:val="22"/>
                <w:szCs w:val="22"/>
              </w:rPr>
              <w:t>WebCT</w:t>
            </w:r>
            <w:proofErr w:type="spellEnd"/>
            <w:r w:rsidRPr="004E269A">
              <w:rPr>
                <w:rFonts w:ascii="Arial" w:hAnsi="Arial" w:cs="Arial"/>
                <w:b/>
                <w:bCs/>
                <w:i/>
                <w:iCs/>
                <w:sz w:val="22"/>
                <w:szCs w:val="22"/>
              </w:rPr>
              <w:t>/</w:t>
            </w:r>
            <w:proofErr w:type="spellStart"/>
            <w:r w:rsidRPr="004E269A">
              <w:rPr>
                <w:rFonts w:ascii="Arial" w:hAnsi="Arial" w:cs="Arial"/>
                <w:b/>
                <w:bCs/>
                <w:i/>
                <w:iCs/>
                <w:sz w:val="22"/>
                <w:szCs w:val="22"/>
              </w:rPr>
              <w:t>LMS</w:t>
            </w:r>
            <w:proofErr w:type="spellEnd"/>
            <w:r w:rsidRPr="004E269A">
              <w:rPr>
                <w:rFonts w:ascii="Arial" w:hAnsi="Arial" w:cs="Arial"/>
                <w:b/>
                <w:bCs/>
                <w:i/>
                <w:iCs/>
                <w:sz w:val="22"/>
                <w:szCs w:val="22"/>
              </w:rPr>
              <w:t xml:space="preserve"> </w:t>
            </w:r>
            <w:r w:rsidRPr="004E269A">
              <w:rPr>
                <w:rFonts w:ascii="Arial" w:hAnsi="Arial" w:cs="Arial"/>
                <w:sz w:val="22"/>
                <w:szCs w:val="22"/>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4E269A">
              <w:rPr>
                <w:rFonts w:ascii="Arial" w:hAnsi="Arial" w:cs="Arial"/>
                <w:b/>
                <w:bCs/>
                <w:i/>
                <w:iCs/>
                <w:sz w:val="22"/>
                <w:szCs w:val="22"/>
              </w:rPr>
              <w:t>Learning Management System</w:t>
            </w:r>
            <w:r w:rsidRPr="004E269A">
              <w:rPr>
                <w:rFonts w:ascii="Arial" w:hAnsi="Arial" w:cs="Arial"/>
                <w:sz w:val="22"/>
                <w:szCs w:val="22"/>
              </w:rPr>
              <w:t xml:space="preserve"> communication tool</w:t>
            </w:r>
          </w:p>
          <w:p w:rsidR="00973B7E" w:rsidRPr="004E269A" w:rsidRDefault="00973B7E">
            <w:pPr>
              <w:rPr>
                <w:rFonts w:ascii="Arial" w:hAnsi="Arial" w:cs="Arial"/>
                <w:sz w:val="22"/>
                <w:szCs w:val="22"/>
                <w:u w:val="single"/>
              </w:rPr>
            </w:pPr>
          </w:p>
        </w:tc>
      </w:tr>
      <w:tr w:rsidR="001A2396" w:rsidRPr="004E269A">
        <w:trPr>
          <w:cantSplit/>
        </w:trPr>
        <w:tc>
          <w:tcPr>
            <w:tcW w:w="675" w:type="dxa"/>
          </w:tcPr>
          <w:p w:rsidR="001A2396" w:rsidRPr="004E269A" w:rsidRDefault="001A2396">
            <w:pPr>
              <w:rPr>
                <w:rFonts w:ascii="Arial" w:hAnsi="Arial" w:cs="Arial"/>
                <w:sz w:val="22"/>
                <w:szCs w:val="22"/>
              </w:rPr>
            </w:pPr>
          </w:p>
        </w:tc>
        <w:tc>
          <w:tcPr>
            <w:tcW w:w="8181" w:type="dxa"/>
          </w:tcPr>
          <w:p w:rsidR="001A2396" w:rsidRPr="004E269A" w:rsidRDefault="001A2396">
            <w:pPr>
              <w:rPr>
                <w:rFonts w:ascii="Arial" w:hAnsi="Arial" w:cs="Arial"/>
                <w:sz w:val="22"/>
                <w:szCs w:val="22"/>
              </w:rPr>
            </w:pPr>
            <w:r w:rsidRPr="004E269A">
              <w:rPr>
                <w:rFonts w:ascii="Arial" w:hAnsi="Arial" w:cs="Arial"/>
                <w:sz w:val="22"/>
                <w:szCs w:val="22"/>
                <w:u w:val="single"/>
              </w:rPr>
              <w:t>Plagiarism</w:t>
            </w:r>
            <w:r w:rsidRPr="004E269A">
              <w:rPr>
                <w:rFonts w:ascii="Arial" w:hAnsi="Arial" w:cs="Arial"/>
                <w:sz w:val="22"/>
                <w:szCs w:val="22"/>
              </w:rPr>
              <w:t>:</w:t>
            </w:r>
          </w:p>
          <w:p w:rsidR="001A2396" w:rsidRPr="004E269A" w:rsidRDefault="001A2396">
            <w:pPr>
              <w:rPr>
                <w:rFonts w:ascii="Arial" w:hAnsi="Arial" w:cs="Arial"/>
                <w:sz w:val="22"/>
                <w:szCs w:val="22"/>
              </w:rPr>
            </w:pPr>
            <w:r w:rsidRPr="004E269A">
              <w:rPr>
                <w:rFonts w:ascii="Arial" w:hAnsi="Arial" w:cs="Arial"/>
                <w:sz w:val="22"/>
                <w:szCs w:val="22"/>
              </w:rPr>
              <w:t xml:space="preserve">Students should refer to the definition of “academic dishonesty” in </w:t>
            </w:r>
            <w:r w:rsidRPr="004E269A">
              <w:rPr>
                <w:rFonts w:ascii="Arial" w:hAnsi="Arial" w:cs="Arial"/>
                <w:i/>
                <w:sz w:val="22"/>
                <w:szCs w:val="22"/>
              </w:rPr>
              <w:t xml:space="preserve">Student </w:t>
            </w:r>
            <w:r w:rsidR="004272EF" w:rsidRPr="004E269A">
              <w:rPr>
                <w:rFonts w:ascii="Arial" w:hAnsi="Arial" w:cs="Arial"/>
                <w:i/>
                <w:sz w:val="22"/>
                <w:szCs w:val="22"/>
              </w:rPr>
              <w:t>Code of Conduct</w:t>
            </w:r>
            <w:r w:rsidRPr="004E269A">
              <w:rPr>
                <w:rFonts w:ascii="Arial" w:hAnsi="Arial" w:cs="Arial"/>
                <w:sz w:val="22"/>
                <w:szCs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A2396" w:rsidRPr="004E269A" w:rsidRDefault="001A2396">
            <w:pPr>
              <w:rPr>
                <w:rFonts w:ascii="Arial" w:hAnsi="Arial" w:cs="Arial"/>
                <w:sz w:val="22"/>
                <w:szCs w:val="22"/>
              </w:rPr>
            </w:pPr>
          </w:p>
        </w:tc>
      </w:tr>
      <w:tr w:rsidR="001A2396" w:rsidRPr="004E269A">
        <w:trPr>
          <w:cantSplit/>
        </w:trPr>
        <w:tc>
          <w:tcPr>
            <w:tcW w:w="675" w:type="dxa"/>
          </w:tcPr>
          <w:p w:rsidR="001A2396" w:rsidRPr="004E269A" w:rsidRDefault="001A2396">
            <w:pPr>
              <w:rPr>
                <w:rFonts w:ascii="Arial" w:hAnsi="Arial" w:cs="Arial"/>
                <w:sz w:val="22"/>
                <w:szCs w:val="22"/>
              </w:rPr>
            </w:pPr>
          </w:p>
        </w:tc>
        <w:tc>
          <w:tcPr>
            <w:tcW w:w="8181" w:type="dxa"/>
          </w:tcPr>
          <w:p w:rsidR="001A2396" w:rsidRPr="004E269A" w:rsidRDefault="001A2396">
            <w:pPr>
              <w:rPr>
                <w:rFonts w:ascii="Arial" w:hAnsi="Arial" w:cs="Arial"/>
                <w:sz w:val="22"/>
                <w:szCs w:val="22"/>
              </w:rPr>
            </w:pPr>
            <w:r w:rsidRPr="004E269A">
              <w:rPr>
                <w:rFonts w:ascii="Arial" w:hAnsi="Arial" w:cs="Arial"/>
                <w:sz w:val="22"/>
                <w:szCs w:val="22"/>
                <w:u w:val="single"/>
              </w:rPr>
              <w:t>Course Outline Amendments</w:t>
            </w:r>
            <w:r w:rsidRPr="004E269A">
              <w:rPr>
                <w:rFonts w:ascii="Arial" w:hAnsi="Arial" w:cs="Arial"/>
                <w:sz w:val="22"/>
                <w:szCs w:val="22"/>
              </w:rPr>
              <w:t>:</w:t>
            </w:r>
          </w:p>
          <w:p w:rsidR="001A2396" w:rsidRPr="004E269A" w:rsidRDefault="001A2396">
            <w:pPr>
              <w:rPr>
                <w:rFonts w:ascii="Arial" w:hAnsi="Arial" w:cs="Arial"/>
                <w:sz w:val="22"/>
                <w:szCs w:val="22"/>
              </w:rPr>
            </w:pPr>
            <w:r w:rsidRPr="004E269A">
              <w:rPr>
                <w:rFonts w:ascii="Arial" w:hAnsi="Arial" w:cs="Arial"/>
                <w:sz w:val="22"/>
                <w:szCs w:val="22"/>
              </w:rPr>
              <w:t>The professor reserves the right to change the information contained in this course outline depending on the needs of the learner and the availability of resources.</w:t>
            </w:r>
          </w:p>
          <w:p w:rsidR="001A2396" w:rsidRPr="004E269A" w:rsidRDefault="001A2396">
            <w:pPr>
              <w:rPr>
                <w:rFonts w:ascii="Arial" w:hAnsi="Arial" w:cs="Arial"/>
                <w:sz w:val="22"/>
                <w:szCs w:val="22"/>
              </w:rPr>
            </w:pPr>
          </w:p>
        </w:tc>
      </w:tr>
      <w:tr w:rsidR="001A2396" w:rsidRPr="004E269A">
        <w:trPr>
          <w:cantSplit/>
        </w:trPr>
        <w:tc>
          <w:tcPr>
            <w:tcW w:w="675" w:type="dxa"/>
          </w:tcPr>
          <w:p w:rsidR="001A2396" w:rsidRPr="004E269A" w:rsidRDefault="001A2396">
            <w:pPr>
              <w:rPr>
                <w:rFonts w:ascii="Arial" w:hAnsi="Arial" w:cs="Arial"/>
                <w:sz w:val="22"/>
                <w:szCs w:val="22"/>
              </w:rPr>
            </w:pPr>
          </w:p>
        </w:tc>
        <w:tc>
          <w:tcPr>
            <w:tcW w:w="8181" w:type="dxa"/>
          </w:tcPr>
          <w:p w:rsidR="001A2396" w:rsidRPr="004E269A" w:rsidRDefault="001A2396">
            <w:pPr>
              <w:rPr>
                <w:rFonts w:ascii="Arial" w:hAnsi="Arial" w:cs="Arial"/>
                <w:sz w:val="22"/>
                <w:szCs w:val="22"/>
              </w:rPr>
            </w:pPr>
            <w:r w:rsidRPr="004E269A">
              <w:rPr>
                <w:rFonts w:ascii="Arial" w:hAnsi="Arial" w:cs="Arial"/>
                <w:sz w:val="22"/>
                <w:szCs w:val="22"/>
              </w:rPr>
              <w:t>Substitute course information is available in the Registrar's office.</w:t>
            </w:r>
          </w:p>
          <w:p w:rsidR="001A2396" w:rsidRDefault="001A2396">
            <w:pPr>
              <w:rPr>
                <w:rFonts w:ascii="Arial" w:hAnsi="Arial" w:cs="Arial"/>
                <w:sz w:val="22"/>
                <w:szCs w:val="22"/>
              </w:rPr>
            </w:pPr>
          </w:p>
          <w:p w:rsidR="004E269A" w:rsidRPr="004E269A" w:rsidRDefault="004E269A">
            <w:pPr>
              <w:rPr>
                <w:rFonts w:ascii="Arial" w:hAnsi="Arial" w:cs="Arial"/>
                <w:sz w:val="22"/>
                <w:szCs w:val="22"/>
              </w:rPr>
            </w:pPr>
          </w:p>
        </w:tc>
      </w:tr>
      <w:tr w:rsidR="004E269A" w:rsidRPr="004E269A">
        <w:trPr>
          <w:cantSplit/>
        </w:trPr>
        <w:tc>
          <w:tcPr>
            <w:tcW w:w="675" w:type="dxa"/>
          </w:tcPr>
          <w:p w:rsidR="004E269A" w:rsidRPr="004E269A" w:rsidRDefault="004E269A">
            <w:pPr>
              <w:rPr>
                <w:rFonts w:ascii="Arial" w:hAnsi="Arial" w:cs="Arial"/>
                <w:b/>
                <w:sz w:val="22"/>
                <w:szCs w:val="22"/>
              </w:rPr>
            </w:pPr>
            <w:r w:rsidRPr="004E269A">
              <w:rPr>
                <w:rFonts w:ascii="Arial" w:hAnsi="Arial" w:cs="Arial"/>
                <w:b/>
                <w:sz w:val="22"/>
                <w:szCs w:val="22"/>
              </w:rPr>
              <w:t>VII.</w:t>
            </w:r>
          </w:p>
        </w:tc>
        <w:tc>
          <w:tcPr>
            <w:tcW w:w="8181" w:type="dxa"/>
          </w:tcPr>
          <w:p w:rsidR="004E269A" w:rsidRPr="004E269A" w:rsidRDefault="004E269A" w:rsidP="004E269A">
            <w:pPr>
              <w:rPr>
                <w:rFonts w:ascii="Arial" w:hAnsi="Arial" w:cs="Arial"/>
                <w:b/>
                <w:sz w:val="22"/>
                <w:szCs w:val="22"/>
              </w:rPr>
            </w:pPr>
            <w:r w:rsidRPr="004E269A">
              <w:rPr>
                <w:rFonts w:ascii="Arial" w:hAnsi="Arial" w:cs="Arial"/>
                <w:b/>
                <w:sz w:val="22"/>
                <w:szCs w:val="22"/>
              </w:rPr>
              <w:t>PRIOR LEARNING ASSESSMENT:</w:t>
            </w:r>
          </w:p>
          <w:p w:rsidR="004E269A" w:rsidRPr="004E269A" w:rsidRDefault="004E269A" w:rsidP="004E269A">
            <w:pPr>
              <w:rPr>
                <w:rFonts w:ascii="Arial" w:hAnsi="Arial" w:cs="Arial"/>
                <w:sz w:val="22"/>
                <w:szCs w:val="22"/>
              </w:rPr>
            </w:pPr>
          </w:p>
          <w:p w:rsidR="004E269A" w:rsidRPr="004E269A" w:rsidRDefault="004E269A" w:rsidP="004E269A">
            <w:pPr>
              <w:rPr>
                <w:rFonts w:ascii="Arial" w:hAnsi="Arial" w:cs="Arial"/>
                <w:sz w:val="22"/>
                <w:szCs w:val="22"/>
              </w:rPr>
            </w:pPr>
            <w:r w:rsidRPr="004E269A">
              <w:rPr>
                <w:rFonts w:ascii="Arial" w:hAnsi="Arial" w:cs="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4E269A" w:rsidRPr="004E269A" w:rsidRDefault="004E269A">
            <w:pPr>
              <w:rPr>
                <w:rFonts w:ascii="Arial" w:hAnsi="Arial" w:cs="Arial"/>
                <w:sz w:val="22"/>
                <w:szCs w:val="22"/>
              </w:rPr>
            </w:pPr>
          </w:p>
        </w:tc>
      </w:tr>
    </w:tbl>
    <w:p w:rsidR="00145139" w:rsidRPr="004E269A" w:rsidRDefault="00145139" w:rsidP="004E269A">
      <w:pPr>
        <w:rPr>
          <w:rFonts w:ascii="Arial" w:hAnsi="Arial" w:cs="Arial"/>
          <w:sz w:val="22"/>
          <w:szCs w:val="22"/>
        </w:rPr>
      </w:pPr>
    </w:p>
    <w:sectPr w:rsidR="00145139" w:rsidRPr="004E269A" w:rsidSect="00E457E3">
      <w:headerReference w:type="first" r:id="rId12"/>
      <w:pgSz w:w="12240" w:h="15840"/>
      <w:pgMar w:top="1440" w:right="108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55B" w:rsidRDefault="005D355B">
      <w:r>
        <w:separator/>
      </w:r>
    </w:p>
  </w:endnote>
  <w:endnote w:type="continuationSeparator" w:id="1">
    <w:p w:rsidR="005D355B" w:rsidRDefault="005D35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55B" w:rsidRDefault="005D355B">
      <w:r>
        <w:separator/>
      </w:r>
    </w:p>
  </w:footnote>
  <w:footnote w:type="continuationSeparator" w:id="1">
    <w:p w:rsidR="005D355B" w:rsidRDefault="005D3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D53" w:rsidRDefault="00E457E3">
    <w:pPr>
      <w:framePr w:wrap="around" w:vAnchor="text" w:hAnchor="margin" w:xAlign="center" w:y="1"/>
    </w:pPr>
    <w:r>
      <w:fldChar w:fldCharType="begin"/>
    </w:r>
    <w:r w:rsidR="002E5D53">
      <w:instrText xml:space="preserve">PAGE  </w:instrText>
    </w:r>
    <w:r>
      <w:fldChar w:fldCharType="separate"/>
    </w:r>
    <w:r w:rsidR="002E5D53">
      <w:rPr>
        <w:noProof/>
      </w:rPr>
      <w:t>2</w:t>
    </w:r>
    <w:r>
      <w:fldChar w:fldCharType="end"/>
    </w:r>
  </w:p>
  <w:p w:rsidR="002E5D53" w:rsidRDefault="002E5D5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D53" w:rsidRDefault="002E5D53">
    <w:pPr>
      <w:tabs>
        <w:tab w:val="center" w:pos="5040"/>
        <w:tab w:val="right" w:pos="9180"/>
      </w:tabs>
      <w:rPr>
        <w:rFonts w:ascii="Arial" w:hAnsi="Arial" w:cs="Arial"/>
        <w:b/>
        <w:bCs/>
        <w:sz w:val="22"/>
      </w:rPr>
    </w:pPr>
    <w:r>
      <w:rPr>
        <w:rFonts w:ascii="Arial" w:hAnsi="Arial" w:cs="Arial"/>
        <w:b/>
        <w:bCs/>
        <w:sz w:val="22"/>
      </w:rPr>
      <w:t>Nursing Pathophysiology</w:t>
    </w:r>
    <w:r>
      <w:rPr>
        <w:rFonts w:ascii="Arial" w:hAnsi="Arial" w:cs="Arial"/>
        <w:b/>
        <w:bCs/>
        <w:sz w:val="22"/>
      </w:rPr>
      <w:tab/>
    </w:r>
    <w:r w:rsidR="00E457E3">
      <w:rPr>
        <w:rFonts w:ascii="Arial" w:hAnsi="Arial" w:cs="Arial"/>
        <w:b/>
        <w:bCs/>
        <w:sz w:val="22"/>
      </w:rPr>
      <w:fldChar w:fldCharType="begin"/>
    </w:r>
    <w:r>
      <w:rPr>
        <w:rFonts w:ascii="Arial" w:hAnsi="Arial" w:cs="Arial"/>
        <w:b/>
        <w:bCs/>
        <w:sz w:val="22"/>
      </w:rPr>
      <w:instrText xml:space="preserve"> PAGE </w:instrText>
    </w:r>
    <w:r w:rsidR="00E457E3">
      <w:rPr>
        <w:rFonts w:ascii="Arial" w:hAnsi="Arial" w:cs="Arial"/>
        <w:b/>
        <w:bCs/>
        <w:sz w:val="22"/>
      </w:rPr>
      <w:fldChar w:fldCharType="separate"/>
    </w:r>
    <w:r w:rsidR="006F0331">
      <w:rPr>
        <w:rFonts w:ascii="Arial" w:hAnsi="Arial" w:cs="Arial"/>
        <w:b/>
        <w:bCs/>
        <w:noProof/>
        <w:sz w:val="22"/>
      </w:rPr>
      <w:t>6</w:t>
    </w:r>
    <w:r w:rsidR="00E457E3">
      <w:rPr>
        <w:rFonts w:ascii="Arial" w:hAnsi="Arial" w:cs="Arial"/>
        <w:b/>
        <w:bCs/>
        <w:sz w:val="22"/>
      </w:rPr>
      <w:fldChar w:fldCharType="end"/>
    </w:r>
    <w:r>
      <w:rPr>
        <w:rFonts w:ascii="Arial" w:hAnsi="Arial" w:cs="Arial"/>
        <w:b/>
        <w:bCs/>
        <w:sz w:val="22"/>
      </w:rPr>
      <w:tab/>
      <w:t>NURS2107</w:t>
    </w:r>
  </w:p>
  <w:p w:rsidR="002E5D53" w:rsidRDefault="002E5D53">
    <w:pPr>
      <w:pBdr>
        <w:top w:val="single" w:sz="4" w:space="1" w:color="auto"/>
      </w:pBdr>
      <w:tabs>
        <w:tab w:val="center" w:pos="5040"/>
        <w:tab w:val="right" w:pos="9180"/>
      </w:tabs>
      <w:rPr>
        <w:rFonts w:ascii="Arial" w:hAnsi="Arial" w:cs="Arial"/>
        <w:b/>
        <w:bCs/>
        <w:sz w:val="22"/>
      </w:rPr>
    </w:pPr>
    <w:r>
      <w:rPr>
        <w:rFonts w:ascii="Arial" w:hAnsi="Arial" w:cs="Arial"/>
        <w:b/>
        <w:bCs/>
        <w:sz w:val="22"/>
      </w:rPr>
      <w:t>Course Name</w:t>
    </w:r>
    <w:r>
      <w:rPr>
        <w:rFonts w:ascii="Arial" w:hAnsi="Arial" w:cs="Arial"/>
        <w:b/>
        <w:bCs/>
        <w:sz w:val="22"/>
      </w:rPr>
      <w:tab/>
    </w:r>
    <w:r>
      <w:rPr>
        <w:rFonts w:ascii="Arial" w:hAnsi="Arial" w:cs="Arial"/>
        <w:b/>
        <w:bCs/>
        <w:sz w:val="22"/>
      </w:rPr>
      <w:tab/>
      <w:t>Code #</w:t>
    </w:r>
  </w:p>
  <w:p w:rsidR="002E5D53" w:rsidRDefault="002E5D53">
    <w:pPr>
      <w:tabs>
        <w:tab w:val="right" w:pos="91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D53" w:rsidRDefault="002E5D53">
    <w:pPr>
      <w:tabs>
        <w:tab w:val="center" w:pos="5040"/>
        <w:tab w:val="right" w:pos="9180"/>
      </w:tabs>
      <w:rPr>
        <w:rFonts w:ascii="Arial" w:hAnsi="Arial" w:cs="Arial"/>
        <w:b/>
        <w:bCs/>
        <w:sz w:val="22"/>
      </w:rPr>
    </w:pPr>
    <w:r>
      <w:rPr>
        <w:rFonts w:ascii="Arial" w:hAnsi="Arial" w:cs="Arial"/>
        <w:b/>
        <w:bCs/>
        <w:sz w:val="22"/>
      </w:rPr>
      <w:t>Nursing Pathophysiology</w:t>
    </w:r>
    <w:r>
      <w:rPr>
        <w:rFonts w:ascii="Arial" w:hAnsi="Arial" w:cs="Arial"/>
        <w:b/>
        <w:bCs/>
        <w:sz w:val="22"/>
      </w:rPr>
      <w:tab/>
    </w:r>
    <w:r w:rsidR="00E457E3">
      <w:rPr>
        <w:rFonts w:ascii="Arial" w:hAnsi="Arial" w:cs="Arial"/>
        <w:b/>
        <w:bCs/>
        <w:sz w:val="22"/>
      </w:rPr>
      <w:fldChar w:fldCharType="begin"/>
    </w:r>
    <w:r>
      <w:rPr>
        <w:rFonts w:ascii="Arial" w:hAnsi="Arial" w:cs="Arial"/>
        <w:b/>
        <w:bCs/>
        <w:sz w:val="22"/>
      </w:rPr>
      <w:instrText xml:space="preserve"> PAGE </w:instrText>
    </w:r>
    <w:r w:rsidR="00E457E3">
      <w:rPr>
        <w:rFonts w:ascii="Arial" w:hAnsi="Arial" w:cs="Arial"/>
        <w:b/>
        <w:bCs/>
        <w:sz w:val="22"/>
      </w:rPr>
      <w:fldChar w:fldCharType="separate"/>
    </w:r>
    <w:r w:rsidR="006F0331">
      <w:rPr>
        <w:rFonts w:ascii="Arial" w:hAnsi="Arial" w:cs="Arial"/>
        <w:b/>
        <w:bCs/>
        <w:noProof/>
        <w:sz w:val="22"/>
      </w:rPr>
      <w:t>2</w:t>
    </w:r>
    <w:r w:rsidR="00E457E3">
      <w:rPr>
        <w:rFonts w:ascii="Arial" w:hAnsi="Arial" w:cs="Arial"/>
        <w:b/>
        <w:bCs/>
        <w:sz w:val="22"/>
      </w:rPr>
      <w:fldChar w:fldCharType="end"/>
    </w:r>
    <w:r>
      <w:rPr>
        <w:rFonts w:ascii="Arial" w:hAnsi="Arial" w:cs="Arial"/>
        <w:b/>
        <w:bCs/>
        <w:sz w:val="22"/>
      </w:rPr>
      <w:tab/>
      <w:t>NURS2107</w:t>
    </w:r>
  </w:p>
  <w:p w:rsidR="002E5D53" w:rsidRDefault="002E5D53">
    <w:pPr>
      <w:pBdr>
        <w:top w:val="single" w:sz="4" w:space="1" w:color="auto"/>
      </w:pBdr>
      <w:tabs>
        <w:tab w:val="center" w:pos="5040"/>
        <w:tab w:val="right" w:pos="9180"/>
      </w:tabs>
      <w:rPr>
        <w:rFonts w:ascii="Arial" w:hAnsi="Arial" w:cs="Arial"/>
        <w:b/>
        <w:bCs/>
        <w:sz w:val="22"/>
      </w:rPr>
    </w:pPr>
    <w:r>
      <w:rPr>
        <w:rFonts w:ascii="Arial" w:hAnsi="Arial" w:cs="Arial"/>
        <w:b/>
        <w:bCs/>
        <w:sz w:val="22"/>
      </w:rPr>
      <w:t>Course Name</w:t>
    </w:r>
    <w:r>
      <w:rPr>
        <w:rFonts w:ascii="Arial" w:hAnsi="Arial" w:cs="Arial"/>
        <w:b/>
        <w:bCs/>
        <w:sz w:val="22"/>
      </w:rPr>
      <w:tab/>
    </w:r>
    <w:r>
      <w:rPr>
        <w:rFonts w:ascii="Arial" w:hAnsi="Arial" w:cs="Arial"/>
        <w:b/>
        <w:bCs/>
        <w:sz w:val="22"/>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5343"/>
    <w:multiLevelType w:val="hybridMultilevel"/>
    <w:tmpl w:val="E6E47088"/>
    <w:lvl w:ilvl="0" w:tplc="E2F43F5E">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D03FC8"/>
    <w:multiLevelType w:val="singleLevel"/>
    <w:tmpl w:val="42006F9E"/>
    <w:lvl w:ilvl="0">
      <w:start w:val="12"/>
      <w:numFmt w:val="decimal"/>
      <w:lvlText w:val="%1"/>
      <w:lvlJc w:val="left"/>
      <w:pPr>
        <w:tabs>
          <w:tab w:val="num" w:pos="2160"/>
        </w:tabs>
        <w:ind w:left="2160" w:hanging="2160"/>
      </w:pPr>
      <w:rPr>
        <w:rFonts w:hint="default"/>
      </w:rPr>
    </w:lvl>
  </w:abstractNum>
  <w:abstractNum w:abstractNumId="4">
    <w:nsid w:val="0FDB00D3"/>
    <w:multiLevelType w:val="hybridMultilevel"/>
    <w:tmpl w:val="9B14CDCC"/>
    <w:lvl w:ilvl="0" w:tplc="CA3AC19C">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92172A"/>
    <w:multiLevelType w:val="singleLevel"/>
    <w:tmpl w:val="C6D6A888"/>
    <w:lvl w:ilvl="0">
      <w:start w:val="7"/>
      <w:numFmt w:val="decimal"/>
      <w:lvlText w:val="%1"/>
      <w:lvlJc w:val="left"/>
      <w:pPr>
        <w:tabs>
          <w:tab w:val="num" w:pos="2160"/>
        </w:tabs>
        <w:ind w:left="2160" w:hanging="2160"/>
      </w:pPr>
      <w:rPr>
        <w:rFonts w:hint="default"/>
      </w:rPr>
    </w:lvl>
  </w:abstractNum>
  <w:abstractNum w:abstractNumId="8">
    <w:nsid w:val="1C9B0A84"/>
    <w:multiLevelType w:val="hybridMultilevel"/>
    <w:tmpl w:val="AC76C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3E27C9"/>
    <w:multiLevelType w:val="hybridMultilevel"/>
    <w:tmpl w:val="0296B3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50364F"/>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2">
    <w:nsid w:val="3C490AB4"/>
    <w:multiLevelType w:val="hybridMultilevel"/>
    <w:tmpl w:val="9FE6CBAC"/>
    <w:lvl w:ilvl="0" w:tplc="10090001">
      <w:start w:val="1"/>
      <w:numFmt w:val="bullet"/>
      <w:lvlText w:val=""/>
      <w:lvlJc w:val="left"/>
      <w:pPr>
        <w:ind w:left="1670" w:hanging="360"/>
      </w:pPr>
      <w:rPr>
        <w:rFonts w:ascii="Symbol" w:hAnsi="Symbol" w:hint="default"/>
      </w:rPr>
    </w:lvl>
    <w:lvl w:ilvl="1" w:tplc="10090003" w:tentative="1">
      <w:start w:val="1"/>
      <w:numFmt w:val="bullet"/>
      <w:lvlText w:val="o"/>
      <w:lvlJc w:val="left"/>
      <w:pPr>
        <w:ind w:left="2390" w:hanging="360"/>
      </w:pPr>
      <w:rPr>
        <w:rFonts w:ascii="Courier New" w:hAnsi="Courier New" w:cs="Courier New" w:hint="default"/>
      </w:rPr>
    </w:lvl>
    <w:lvl w:ilvl="2" w:tplc="10090005" w:tentative="1">
      <w:start w:val="1"/>
      <w:numFmt w:val="bullet"/>
      <w:lvlText w:val=""/>
      <w:lvlJc w:val="left"/>
      <w:pPr>
        <w:ind w:left="3110" w:hanging="360"/>
      </w:pPr>
      <w:rPr>
        <w:rFonts w:ascii="Wingdings" w:hAnsi="Wingdings" w:hint="default"/>
      </w:rPr>
    </w:lvl>
    <w:lvl w:ilvl="3" w:tplc="10090001" w:tentative="1">
      <w:start w:val="1"/>
      <w:numFmt w:val="bullet"/>
      <w:lvlText w:val=""/>
      <w:lvlJc w:val="left"/>
      <w:pPr>
        <w:ind w:left="3830" w:hanging="360"/>
      </w:pPr>
      <w:rPr>
        <w:rFonts w:ascii="Symbol" w:hAnsi="Symbol" w:hint="default"/>
      </w:rPr>
    </w:lvl>
    <w:lvl w:ilvl="4" w:tplc="10090003" w:tentative="1">
      <w:start w:val="1"/>
      <w:numFmt w:val="bullet"/>
      <w:lvlText w:val="o"/>
      <w:lvlJc w:val="left"/>
      <w:pPr>
        <w:ind w:left="4550" w:hanging="360"/>
      </w:pPr>
      <w:rPr>
        <w:rFonts w:ascii="Courier New" w:hAnsi="Courier New" w:cs="Courier New" w:hint="default"/>
      </w:rPr>
    </w:lvl>
    <w:lvl w:ilvl="5" w:tplc="10090005" w:tentative="1">
      <w:start w:val="1"/>
      <w:numFmt w:val="bullet"/>
      <w:lvlText w:val=""/>
      <w:lvlJc w:val="left"/>
      <w:pPr>
        <w:ind w:left="5270" w:hanging="360"/>
      </w:pPr>
      <w:rPr>
        <w:rFonts w:ascii="Wingdings" w:hAnsi="Wingdings" w:hint="default"/>
      </w:rPr>
    </w:lvl>
    <w:lvl w:ilvl="6" w:tplc="10090001" w:tentative="1">
      <w:start w:val="1"/>
      <w:numFmt w:val="bullet"/>
      <w:lvlText w:val=""/>
      <w:lvlJc w:val="left"/>
      <w:pPr>
        <w:ind w:left="5990" w:hanging="360"/>
      </w:pPr>
      <w:rPr>
        <w:rFonts w:ascii="Symbol" w:hAnsi="Symbol" w:hint="default"/>
      </w:rPr>
    </w:lvl>
    <w:lvl w:ilvl="7" w:tplc="10090003" w:tentative="1">
      <w:start w:val="1"/>
      <w:numFmt w:val="bullet"/>
      <w:lvlText w:val="o"/>
      <w:lvlJc w:val="left"/>
      <w:pPr>
        <w:ind w:left="6710" w:hanging="360"/>
      </w:pPr>
      <w:rPr>
        <w:rFonts w:ascii="Courier New" w:hAnsi="Courier New" w:cs="Courier New" w:hint="default"/>
      </w:rPr>
    </w:lvl>
    <w:lvl w:ilvl="8" w:tplc="10090005" w:tentative="1">
      <w:start w:val="1"/>
      <w:numFmt w:val="bullet"/>
      <w:lvlText w:val=""/>
      <w:lvlJc w:val="left"/>
      <w:pPr>
        <w:ind w:left="7430" w:hanging="360"/>
      </w:pPr>
      <w:rPr>
        <w:rFonts w:ascii="Wingdings" w:hAnsi="Wingdings" w:hint="default"/>
      </w:rPr>
    </w:lvl>
  </w:abstractNum>
  <w:abstractNum w:abstractNumId="13">
    <w:nsid w:val="3C4D1E7E"/>
    <w:multiLevelType w:val="hybridMultilevel"/>
    <w:tmpl w:val="0056592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4F82778"/>
    <w:multiLevelType w:val="hybridMultilevel"/>
    <w:tmpl w:val="C798C4CE"/>
    <w:lvl w:ilvl="0" w:tplc="E2F43F5E">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AAC631E"/>
    <w:multiLevelType w:val="hybridMultilevel"/>
    <w:tmpl w:val="39E8075C"/>
    <w:lvl w:ilvl="0" w:tplc="D7A8E358">
      <w:start w:val="1"/>
      <w:numFmt w:val="decimal"/>
      <w:lvlText w:val="%1"/>
      <w:lvlJc w:val="left"/>
      <w:pPr>
        <w:tabs>
          <w:tab w:val="num" w:pos="2550"/>
        </w:tabs>
        <w:ind w:left="2550" w:hanging="2190"/>
      </w:pPr>
      <w:rPr>
        <w:rFonts w:cs="Times New Roman"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232195"/>
    <w:multiLevelType w:val="hybridMultilevel"/>
    <w:tmpl w:val="25B02E12"/>
    <w:lvl w:ilvl="0" w:tplc="0409000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C3236F"/>
    <w:multiLevelType w:val="hybridMultilevel"/>
    <w:tmpl w:val="1284A106"/>
    <w:lvl w:ilvl="0" w:tplc="10090001">
      <w:start w:val="1"/>
      <w:numFmt w:val="bullet"/>
      <w:lvlText w:val=""/>
      <w:lvlJc w:val="left"/>
      <w:pPr>
        <w:ind w:left="1670" w:hanging="360"/>
      </w:pPr>
      <w:rPr>
        <w:rFonts w:ascii="Symbol" w:hAnsi="Symbol" w:hint="default"/>
      </w:rPr>
    </w:lvl>
    <w:lvl w:ilvl="1" w:tplc="10090003" w:tentative="1">
      <w:start w:val="1"/>
      <w:numFmt w:val="bullet"/>
      <w:lvlText w:val="o"/>
      <w:lvlJc w:val="left"/>
      <w:pPr>
        <w:ind w:left="2390" w:hanging="360"/>
      </w:pPr>
      <w:rPr>
        <w:rFonts w:ascii="Courier New" w:hAnsi="Courier New" w:cs="Courier New" w:hint="default"/>
      </w:rPr>
    </w:lvl>
    <w:lvl w:ilvl="2" w:tplc="10090005" w:tentative="1">
      <w:start w:val="1"/>
      <w:numFmt w:val="bullet"/>
      <w:lvlText w:val=""/>
      <w:lvlJc w:val="left"/>
      <w:pPr>
        <w:ind w:left="3110" w:hanging="360"/>
      </w:pPr>
      <w:rPr>
        <w:rFonts w:ascii="Wingdings" w:hAnsi="Wingdings" w:hint="default"/>
      </w:rPr>
    </w:lvl>
    <w:lvl w:ilvl="3" w:tplc="10090001" w:tentative="1">
      <w:start w:val="1"/>
      <w:numFmt w:val="bullet"/>
      <w:lvlText w:val=""/>
      <w:lvlJc w:val="left"/>
      <w:pPr>
        <w:ind w:left="3830" w:hanging="360"/>
      </w:pPr>
      <w:rPr>
        <w:rFonts w:ascii="Symbol" w:hAnsi="Symbol" w:hint="default"/>
      </w:rPr>
    </w:lvl>
    <w:lvl w:ilvl="4" w:tplc="10090003" w:tentative="1">
      <w:start w:val="1"/>
      <w:numFmt w:val="bullet"/>
      <w:lvlText w:val="o"/>
      <w:lvlJc w:val="left"/>
      <w:pPr>
        <w:ind w:left="4550" w:hanging="360"/>
      </w:pPr>
      <w:rPr>
        <w:rFonts w:ascii="Courier New" w:hAnsi="Courier New" w:cs="Courier New" w:hint="default"/>
      </w:rPr>
    </w:lvl>
    <w:lvl w:ilvl="5" w:tplc="10090005" w:tentative="1">
      <w:start w:val="1"/>
      <w:numFmt w:val="bullet"/>
      <w:lvlText w:val=""/>
      <w:lvlJc w:val="left"/>
      <w:pPr>
        <w:ind w:left="5270" w:hanging="360"/>
      </w:pPr>
      <w:rPr>
        <w:rFonts w:ascii="Wingdings" w:hAnsi="Wingdings" w:hint="default"/>
      </w:rPr>
    </w:lvl>
    <w:lvl w:ilvl="6" w:tplc="10090001" w:tentative="1">
      <w:start w:val="1"/>
      <w:numFmt w:val="bullet"/>
      <w:lvlText w:val=""/>
      <w:lvlJc w:val="left"/>
      <w:pPr>
        <w:ind w:left="5990" w:hanging="360"/>
      </w:pPr>
      <w:rPr>
        <w:rFonts w:ascii="Symbol" w:hAnsi="Symbol" w:hint="default"/>
      </w:rPr>
    </w:lvl>
    <w:lvl w:ilvl="7" w:tplc="10090003" w:tentative="1">
      <w:start w:val="1"/>
      <w:numFmt w:val="bullet"/>
      <w:lvlText w:val="o"/>
      <w:lvlJc w:val="left"/>
      <w:pPr>
        <w:ind w:left="6710" w:hanging="360"/>
      </w:pPr>
      <w:rPr>
        <w:rFonts w:ascii="Courier New" w:hAnsi="Courier New" w:cs="Courier New" w:hint="default"/>
      </w:rPr>
    </w:lvl>
    <w:lvl w:ilvl="8" w:tplc="10090005" w:tentative="1">
      <w:start w:val="1"/>
      <w:numFmt w:val="bullet"/>
      <w:lvlText w:val=""/>
      <w:lvlJc w:val="left"/>
      <w:pPr>
        <w:ind w:left="7430" w:hanging="360"/>
      </w:pPr>
      <w:rPr>
        <w:rFonts w:ascii="Wingdings" w:hAnsi="Wingdings" w:hint="default"/>
      </w:rPr>
    </w:lvl>
  </w:abstractNum>
  <w:abstractNum w:abstractNumId="20">
    <w:nsid w:val="50C71FC4"/>
    <w:multiLevelType w:val="hybridMultilevel"/>
    <w:tmpl w:val="B902F9E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nsid w:val="54AC0F30"/>
    <w:multiLevelType w:val="hybridMultilevel"/>
    <w:tmpl w:val="AA5C0C3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6EB476A"/>
    <w:multiLevelType w:val="hybridMultilevel"/>
    <w:tmpl w:val="D8DCEDE4"/>
    <w:lvl w:ilvl="0" w:tplc="0AC81694">
      <w:start w:val="1"/>
      <w:numFmt w:val="bullet"/>
      <w:lvlText w:val=""/>
      <w:lvlJc w:val="left"/>
      <w:pPr>
        <w:ind w:left="167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73F4F56"/>
    <w:multiLevelType w:val="hybridMultilevel"/>
    <w:tmpl w:val="B2A85F10"/>
    <w:lvl w:ilvl="0" w:tplc="10090001">
      <w:start w:val="1"/>
      <w:numFmt w:val="bullet"/>
      <w:lvlText w:val=""/>
      <w:lvlJc w:val="left"/>
      <w:pPr>
        <w:ind w:left="1670" w:hanging="360"/>
      </w:pPr>
      <w:rPr>
        <w:rFonts w:ascii="Symbol" w:hAnsi="Symbol" w:hint="default"/>
      </w:rPr>
    </w:lvl>
    <w:lvl w:ilvl="1" w:tplc="10090003" w:tentative="1">
      <w:start w:val="1"/>
      <w:numFmt w:val="bullet"/>
      <w:lvlText w:val="o"/>
      <w:lvlJc w:val="left"/>
      <w:pPr>
        <w:ind w:left="2390" w:hanging="360"/>
      </w:pPr>
      <w:rPr>
        <w:rFonts w:ascii="Courier New" w:hAnsi="Courier New" w:cs="Courier New" w:hint="default"/>
      </w:rPr>
    </w:lvl>
    <w:lvl w:ilvl="2" w:tplc="10090005" w:tentative="1">
      <w:start w:val="1"/>
      <w:numFmt w:val="bullet"/>
      <w:lvlText w:val=""/>
      <w:lvlJc w:val="left"/>
      <w:pPr>
        <w:ind w:left="3110" w:hanging="360"/>
      </w:pPr>
      <w:rPr>
        <w:rFonts w:ascii="Wingdings" w:hAnsi="Wingdings" w:hint="default"/>
      </w:rPr>
    </w:lvl>
    <w:lvl w:ilvl="3" w:tplc="10090001" w:tentative="1">
      <w:start w:val="1"/>
      <w:numFmt w:val="bullet"/>
      <w:lvlText w:val=""/>
      <w:lvlJc w:val="left"/>
      <w:pPr>
        <w:ind w:left="3830" w:hanging="360"/>
      </w:pPr>
      <w:rPr>
        <w:rFonts w:ascii="Symbol" w:hAnsi="Symbol" w:hint="default"/>
      </w:rPr>
    </w:lvl>
    <w:lvl w:ilvl="4" w:tplc="10090003" w:tentative="1">
      <w:start w:val="1"/>
      <w:numFmt w:val="bullet"/>
      <w:lvlText w:val="o"/>
      <w:lvlJc w:val="left"/>
      <w:pPr>
        <w:ind w:left="4550" w:hanging="360"/>
      </w:pPr>
      <w:rPr>
        <w:rFonts w:ascii="Courier New" w:hAnsi="Courier New" w:cs="Courier New" w:hint="default"/>
      </w:rPr>
    </w:lvl>
    <w:lvl w:ilvl="5" w:tplc="10090005" w:tentative="1">
      <w:start w:val="1"/>
      <w:numFmt w:val="bullet"/>
      <w:lvlText w:val=""/>
      <w:lvlJc w:val="left"/>
      <w:pPr>
        <w:ind w:left="5270" w:hanging="360"/>
      </w:pPr>
      <w:rPr>
        <w:rFonts w:ascii="Wingdings" w:hAnsi="Wingdings" w:hint="default"/>
      </w:rPr>
    </w:lvl>
    <w:lvl w:ilvl="6" w:tplc="10090001" w:tentative="1">
      <w:start w:val="1"/>
      <w:numFmt w:val="bullet"/>
      <w:lvlText w:val=""/>
      <w:lvlJc w:val="left"/>
      <w:pPr>
        <w:ind w:left="5990" w:hanging="360"/>
      </w:pPr>
      <w:rPr>
        <w:rFonts w:ascii="Symbol" w:hAnsi="Symbol" w:hint="default"/>
      </w:rPr>
    </w:lvl>
    <w:lvl w:ilvl="7" w:tplc="10090003" w:tentative="1">
      <w:start w:val="1"/>
      <w:numFmt w:val="bullet"/>
      <w:lvlText w:val="o"/>
      <w:lvlJc w:val="left"/>
      <w:pPr>
        <w:ind w:left="6710" w:hanging="360"/>
      </w:pPr>
      <w:rPr>
        <w:rFonts w:ascii="Courier New" w:hAnsi="Courier New" w:cs="Courier New" w:hint="default"/>
      </w:rPr>
    </w:lvl>
    <w:lvl w:ilvl="8" w:tplc="10090005" w:tentative="1">
      <w:start w:val="1"/>
      <w:numFmt w:val="bullet"/>
      <w:lvlText w:val=""/>
      <w:lvlJc w:val="left"/>
      <w:pPr>
        <w:ind w:left="7430" w:hanging="360"/>
      </w:pPr>
      <w:rPr>
        <w:rFonts w:ascii="Wingdings" w:hAnsi="Wingdings" w:hint="default"/>
      </w:rPr>
    </w:lvl>
  </w:abstractNum>
  <w:abstractNum w:abstractNumId="25">
    <w:nsid w:val="62B621A9"/>
    <w:multiLevelType w:val="hybridMultilevel"/>
    <w:tmpl w:val="FB24574C"/>
    <w:lvl w:ilvl="0" w:tplc="04090001">
      <w:start w:val="1"/>
      <w:numFmt w:val="bullet"/>
      <w:lvlText w:val=""/>
      <w:lvlJc w:val="left"/>
      <w:pPr>
        <w:ind w:left="1310" w:hanging="360"/>
      </w:pPr>
      <w:rPr>
        <w:rFonts w:ascii="Symbol" w:hAnsi="Symbol" w:hint="default"/>
      </w:rPr>
    </w:lvl>
    <w:lvl w:ilvl="1" w:tplc="10090003" w:tentative="1">
      <w:start w:val="1"/>
      <w:numFmt w:val="bullet"/>
      <w:lvlText w:val="o"/>
      <w:lvlJc w:val="left"/>
      <w:pPr>
        <w:ind w:left="2030" w:hanging="360"/>
      </w:pPr>
      <w:rPr>
        <w:rFonts w:ascii="Courier New" w:hAnsi="Courier New" w:cs="Courier New" w:hint="default"/>
      </w:rPr>
    </w:lvl>
    <w:lvl w:ilvl="2" w:tplc="10090005" w:tentative="1">
      <w:start w:val="1"/>
      <w:numFmt w:val="bullet"/>
      <w:lvlText w:val=""/>
      <w:lvlJc w:val="left"/>
      <w:pPr>
        <w:ind w:left="2750" w:hanging="360"/>
      </w:pPr>
      <w:rPr>
        <w:rFonts w:ascii="Wingdings" w:hAnsi="Wingdings" w:hint="default"/>
      </w:rPr>
    </w:lvl>
    <w:lvl w:ilvl="3" w:tplc="10090001" w:tentative="1">
      <w:start w:val="1"/>
      <w:numFmt w:val="bullet"/>
      <w:lvlText w:val=""/>
      <w:lvlJc w:val="left"/>
      <w:pPr>
        <w:ind w:left="3470" w:hanging="360"/>
      </w:pPr>
      <w:rPr>
        <w:rFonts w:ascii="Symbol" w:hAnsi="Symbol" w:hint="default"/>
      </w:rPr>
    </w:lvl>
    <w:lvl w:ilvl="4" w:tplc="10090003" w:tentative="1">
      <w:start w:val="1"/>
      <w:numFmt w:val="bullet"/>
      <w:lvlText w:val="o"/>
      <w:lvlJc w:val="left"/>
      <w:pPr>
        <w:ind w:left="4190" w:hanging="360"/>
      </w:pPr>
      <w:rPr>
        <w:rFonts w:ascii="Courier New" w:hAnsi="Courier New" w:cs="Courier New" w:hint="default"/>
      </w:rPr>
    </w:lvl>
    <w:lvl w:ilvl="5" w:tplc="10090005" w:tentative="1">
      <w:start w:val="1"/>
      <w:numFmt w:val="bullet"/>
      <w:lvlText w:val=""/>
      <w:lvlJc w:val="left"/>
      <w:pPr>
        <w:ind w:left="4910" w:hanging="360"/>
      </w:pPr>
      <w:rPr>
        <w:rFonts w:ascii="Wingdings" w:hAnsi="Wingdings" w:hint="default"/>
      </w:rPr>
    </w:lvl>
    <w:lvl w:ilvl="6" w:tplc="10090001" w:tentative="1">
      <w:start w:val="1"/>
      <w:numFmt w:val="bullet"/>
      <w:lvlText w:val=""/>
      <w:lvlJc w:val="left"/>
      <w:pPr>
        <w:ind w:left="5630" w:hanging="360"/>
      </w:pPr>
      <w:rPr>
        <w:rFonts w:ascii="Symbol" w:hAnsi="Symbol" w:hint="default"/>
      </w:rPr>
    </w:lvl>
    <w:lvl w:ilvl="7" w:tplc="10090003" w:tentative="1">
      <w:start w:val="1"/>
      <w:numFmt w:val="bullet"/>
      <w:lvlText w:val="o"/>
      <w:lvlJc w:val="left"/>
      <w:pPr>
        <w:ind w:left="6350" w:hanging="360"/>
      </w:pPr>
      <w:rPr>
        <w:rFonts w:ascii="Courier New" w:hAnsi="Courier New" w:cs="Courier New" w:hint="default"/>
      </w:rPr>
    </w:lvl>
    <w:lvl w:ilvl="8" w:tplc="10090005" w:tentative="1">
      <w:start w:val="1"/>
      <w:numFmt w:val="bullet"/>
      <w:lvlText w:val=""/>
      <w:lvlJc w:val="left"/>
      <w:pPr>
        <w:ind w:left="7070" w:hanging="360"/>
      </w:pPr>
      <w:rPr>
        <w:rFonts w:ascii="Wingdings" w:hAnsi="Wingding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4333431"/>
    <w:multiLevelType w:val="singleLevel"/>
    <w:tmpl w:val="D63C644A"/>
    <w:lvl w:ilvl="0">
      <w:start w:val="1"/>
      <w:numFmt w:val="decimal"/>
      <w:lvlText w:val="%1"/>
      <w:lvlJc w:val="left"/>
      <w:pPr>
        <w:tabs>
          <w:tab w:val="num" w:pos="2160"/>
        </w:tabs>
        <w:ind w:left="2160" w:hanging="2160"/>
      </w:pPr>
      <w:rPr>
        <w:rFonts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6932C21"/>
    <w:multiLevelType w:val="hybridMultilevel"/>
    <w:tmpl w:val="3A402A9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nsid w:val="7806468B"/>
    <w:multiLevelType w:val="singleLevel"/>
    <w:tmpl w:val="6346D8F0"/>
    <w:lvl w:ilvl="0">
      <w:start w:val="6"/>
      <w:numFmt w:val="decimal"/>
      <w:lvlText w:val="%1"/>
      <w:lvlJc w:val="left"/>
      <w:pPr>
        <w:tabs>
          <w:tab w:val="num" w:pos="2160"/>
        </w:tabs>
        <w:ind w:left="2160" w:hanging="2160"/>
      </w:pPr>
      <w:rPr>
        <w:rFonts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31"/>
  </w:num>
  <w:num w:numId="3">
    <w:abstractNumId w:val="10"/>
  </w:num>
  <w:num w:numId="4">
    <w:abstractNumId w:val="26"/>
  </w:num>
  <w:num w:numId="5">
    <w:abstractNumId w:val="32"/>
  </w:num>
  <w:num w:numId="6">
    <w:abstractNumId w:val="5"/>
  </w:num>
  <w:num w:numId="7">
    <w:abstractNumId w:val="2"/>
  </w:num>
  <w:num w:numId="8">
    <w:abstractNumId w:val="22"/>
  </w:num>
  <w:num w:numId="9">
    <w:abstractNumId w:val="28"/>
  </w:num>
  <w:num w:numId="10">
    <w:abstractNumId w:val="6"/>
  </w:num>
  <w:num w:numId="11">
    <w:abstractNumId w:val="16"/>
  </w:num>
  <w:num w:numId="12">
    <w:abstractNumId w:val="1"/>
  </w:num>
  <w:num w:numId="13">
    <w:abstractNumId w:val="30"/>
  </w:num>
  <w:num w:numId="14">
    <w:abstractNumId w:val="27"/>
  </w:num>
  <w:num w:numId="15">
    <w:abstractNumId w:val="3"/>
  </w:num>
  <w:num w:numId="16">
    <w:abstractNumId w:val="11"/>
  </w:num>
  <w:num w:numId="17">
    <w:abstractNumId w:val="7"/>
  </w:num>
  <w:num w:numId="18">
    <w:abstractNumId w:val="17"/>
  </w:num>
  <w:num w:numId="19">
    <w:abstractNumId w:val="18"/>
  </w:num>
  <w:num w:numId="20">
    <w:abstractNumId w:val="0"/>
  </w:num>
  <w:num w:numId="21">
    <w:abstractNumId w:val="15"/>
  </w:num>
  <w:num w:numId="22">
    <w:abstractNumId w:val="4"/>
  </w:num>
  <w:num w:numId="23">
    <w:abstractNumId w:val="13"/>
  </w:num>
  <w:num w:numId="24">
    <w:abstractNumId w:val="21"/>
  </w:num>
  <w:num w:numId="25">
    <w:abstractNumId w:val="20"/>
  </w:num>
  <w:num w:numId="26">
    <w:abstractNumId w:val="8"/>
  </w:num>
  <w:num w:numId="27">
    <w:abstractNumId w:val="24"/>
  </w:num>
  <w:num w:numId="28">
    <w:abstractNumId w:val="12"/>
  </w:num>
  <w:num w:numId="29">
    <w:abstractNumId w:val="23"/>
  </w:num>
  <w:num w:numId="30">
    <w:abstractNumId w:val="19"/>
  </w:num>
  <w:num w:numId="31">
    <w:abstractNumId w:val="25"/>
  </w:num>
  <w:num w:numId="32">
    <w:abstractNumId w:val="29"/>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272EF"/>
    <w:rsid w:val="000356FA"/>
    <w:rsid w:val="0003583F"/>
    <w:rsid w:val="000D6D85"/>
    <w:rsid w:val="0010010F"/>
    <w:rsid w:val="00145139"/>
    <w:rsid w:val="00181E44"/>
    <w:rsid w:val="001A2396"/>
    <w:rsid w:val="002A2FB5"/>
    <w:rsid w:val="002D1801"/>
    <w:rsid w:val="002E5D53"/>
    <w:rsid w:val="002F5A1F"/>
    <w:rsid w:val="00312F5B"/>
    <w:rsid w:val="004272EF"/>
    <w:rsid w:val="00480F19"/>
    <w:rsid w:val="004E269A"/>
    <w:rsid w:val="00504657"/>
    <w:rsid w:val="00581D07"/>
    <w:rsid w:val="005B0D03"/>
    <w:rsid w:val="005C5B7B"/>
    <w:rsid w:val="005D355B"/>
    <w:rsid w:val="005E1D73"/>
    <w:rsid w:val="005E4862"/>
    <w:rsid w:val="006078E6"/>
    <w:rsid w:val="006C2D84"/>
    <w:rsid w:val="006F0331"/>
    <w:rsid w:val="007A5E07"/>
    <w:rsid w:val="008B4B2D"/>
    <w:rsid w:val="009004DB"/>
    <w:rsid w:val="00973B7E"/>
    <w:rsid w:val="0099218D"/>
    <w:rsid w:val="009B4DE2"/>
    <w:rsid w:val="009D1E90"/>
    <w:rsid w:val="00A016E5"/>
    <w:rsid w:val="00A57288"/>
    <w:rsid w:val="00B30A06"/>
    <w:rsid w:val="00BB5D51"/>
    <w:rsid w:val="00BD3424"/>
    <w:rsid w:val="00BF3C2D"/>
    <w:rsid w:val="00C014F6"/>
    <w:rsid w:val="00C402F6"/>
    <w:rsid w:val="00C64673"/>
    <w:rsid w:val="00D84FD2"/>
    <w:rsid w:val="00DF2C8E"/>
    <w:rsid w:val="00E32E5B"/>
    <w:rsid w:val="00E457E3"/>
    <w:rsid w:val="00E94F2D"/>
    <w:rsid w:val="00E9723B"/>
    <w:rsid w:val="00ED3F86"/>
    <w:rsid w:val="00F625D6"/>
    <w:rsid w:val="00FC54D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contacts" w:name="middlename"/>
  <w:smartTagType w:namespaceuri="urn:schemas:contacts" w:name="GivenName"/>
  <w:smartTagType w:namespaceuri="urn:schemas:contacts" w:name="Sn"/>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7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7454735">
      <w:bodyDiv w:val="1"/>
      <w:marLeft w:val="0"/>
      <w:marRight w:val="0"/>
      <w:marTop w:val="0"/>
      <w:marBottom w:val="0"/>
      <w:divBdr>
        <w:top w:val="none" w:sz="0" w:space="0" w:color="auto"/>
        <w:left w:val="none" w:sz="0" w:space="0" w:color="auto"/>
        <w:bottom w:val="none" w:sz="0" w:space="0" w:color="auto"/>
        <w:right w:val="none" w:sz="0" w:space="0" w:color="auto"/>
      </w:divBdr>
    </w:div>
    <w:div w:id="199879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6272\BScN%20%20-%20Course%20Outline%20Templat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9F4F9-EF26-44CF-AE1A-E7BA0EBD3ED7}">
  <ds:schemaRefs>
    <ds:schemaRef ds:uri="http://schemas.openxmlformats.org/officeDocument/2006/bibliography"/>
  </ds:schemaRefs>
</ds:datastoreItem>
</file>

<file path=customXml/itemProps2.xml><?xml version="1.0" encoding="utf-8"?>
<ds:datastoreItem xmlns:ds="http://schemas.openxmlformats.org/officeDocument/2006/customXml" ds:itemID="{C70429D3-DAE0-4E1B-B599-9812E4B4B740}"/>
</file>

<file path=customXml/itemProps3.xml><?xml version="1.0" encoding="utf-8"?>
<ds:datastoreItem xmlns:ds="http://schemas.openxmlformats.org/officeDocument/2006/customXml" ds:itemID="{907C3483-BC54-4E31-855C-02645FF9B793}"/>
</file>

<file path=customXml/itemProps4.xml><?xml version="1.0" encoding="utf-8"?>
<ds:datastoreItem xmlns:ds="http://schemas.openxmlformats.org/officeDocument/2006/customXml" ds:itemID="{CE1D10DF-0D52-43CE-8CE5-FFA59281AFB3}"/>
</file>

<file path=docProps/app.xml><?xml version="1.0" encoding="utf-8"?>
<Properties xmlns="http://schemas.openxmlformats.org/officeDocument/2006/extended-properties" xmlns:vt="http://schemas.openxmlformats.org/officeDocument/2006/docPropsVTypes">
  <Template>BScN  - Course Outline Template Revised Nov 2003.dot</Template>
  <TotalTime>1</TotalTime>
  <Pages>6</Pages>
  <Words>1446</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WINTER SESSION 2004</vt:lpstr>
    </vt:vector>
  </TitlesOfParts>
  <Company>People Mover</Company>
  <LinksUpToDate>false</LinksUpToDate>
  <CharactersWithSpaces>10287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 SESSION 2004</dc:title>
  <dc:subject/>
  <dc:creator>Testing1</dc:creator>
  <cp:keywords/>
  <cp:lastModifiedBy>gguidocci</cp:lastModifiedBy>
  <cp:revision>3</cp:revision>
  <cp:lastPrinted>2009-02-12T15:24:00Z</cp:lastPrinted>
  <dcterms:created xsi:type="dcterms:W3CDTF">2009-02-12T15:23:00Z</dcterms:created>
  <dcterms:modified xsi:type="dcterms:W3CDTF">2009-02-12T15:25:00Z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5461600</vt:r8>
  </property>
</Properties>
</file>